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EA45C" w14:textId="6545BAEB" w:rsidR="00C255CB" w:rsidRPr="00322B8F" w:rsidRDefault="00C255CB" w:rsidP="00322B8F">
      <w:pPr>
        <w:pStyle w:val="NormalWeb"/>
        <w:shd w:val="clear" w:color="auto" w:fill="FFFFFF"/>
        <w:suppressAutoHyphens/>
        <w:spacing w:before="0" w:beforeAutospacing="0" w:after="0" w:afterAutospacing="0"/>
        <w:jc w:val="both"/>
        <w:textAlignment w:val="baseline"/>
        <w:rPr>
          <w:rFonts w:ascii="Verdana" w:hAnsi="Verdana"/>
          <w:b/>
          <w:color w:val="000000"/>
          <w:sz w:val="32"/>
          <w:szCs w:val="18"/>
          <w:shd w:val="clear" w:color="auto" w:fill="FFFFFF"/>
        </w:rPr>
      </w:pPr>
      <w:r w:rsidRPr="00322B8F">
        <w:rPr>
          <w:rFonts w:ascii="Verdana" w:hAnsi="Verdana"/>
          <w:b/>
          <w:color w:val="000000"/>
          <w:sz w:val="32"/>
          <w:szCs w:val="18"/>
          <w:shd w:val="clear" w:color="auto" w:fill="FFFFFF"/>
        </w:rPr>
        <w:t>A Loint of Paw</w:t>
      </w:r>
    </w:p>
    <w:p w14:paraId="3F20B292" w14:textId="1A6002FE" w:rsidR="00BC070B" w:rsidRPr="00322B8F" w:rsidRDefault="00BC070B" w:rsidP="00322B8F">
      <w:pPr>
        <w:pStyle w:val="NormalWeb"/>
        <w:shd w:val="clear" w:color="auto" w:fill="FFFFFF"/>
        <w:suppressAutoHyphens/>
        <w:spacing w:before="0" w:beforeAutospacing="0" w:after="0" w:afterAutospacing="0"/>
        <w:jc w:val="both"/>
        <w:textAlignment w:val="baseline"/>
        <w:rPr>
          <w:rFonts w:ascii="Verdana" w:hAnsi="Verdana" w:cs="Open Sans"/>
          <w:color w:val="000000"/>
          <w:szCs w:val="27"/>
        </w:rPr>
      </w:pPr>
      <w:r w:rsidRPr="00322B8F">
        <w:rPr>
          <w:rFonts w:ascii="Verdana" w:hAnsi="Verdana"/>
          <w:color w:val="000000"/>
          <w:szCs w:val="18"/>
          <w:shd w:val="clear" w:color="auto" w:fill="FFFFFF"/>
        </w:rPr>
        <w:t>Isaac Asimov</w:t>
      </w:r>
    </w:p>
    <w:p w14:paraId="1FDB25B3" w14:textId="77777777" w:rsidR="00C255CB" w:rsidRPr="00BC070B" w:rsidRDefault="00C255CB" w:rsidP="00BC070B">
      <w:pPr>
        <w:pStyle w:val="NormalWeb"/>
        <w:shd w:val="clear" w:color="auto" w:fill="FFFFFF"/>
        <w:suppressAutoHyphens/>
        <w:spacing w:before="0" w:beforeAutospacing="0" w:after="0" w:afterAutospacing="0"/>
        <w:ind w:firstLine="283"/>
        <w:jc w:val="both"/>
        <w:textAlignment w:val="baseline"/>
        <w:rPr>
          <w:rFonts w:ascii="Verdana" w:hAnsi="Verdana" w:cs="Open Sans"/>
          <w:color w:val="000000"/>
          <w:sz w:val="20"/>
          <w:szCs w:val="27"/>
        </w:rPr>
      </w:pPr>
    </w:p>
    <w:p w14:paraId="2677B246" w14:textId="51A41C36" w:rsidR="00C255CB" w:rsidRPr="00BC070B" w:rsidRDefault="00C255CB" w:rsidP="00BC070B">
      <w:pPr>
        <w:pStyle w:val="NormalWeb"/>
        <w:shd w:val="clear" w:color="auto" w:fill="FFFFFF"/>
        <w:suppressAutoHyphens/>
        <w:spacing w:before="0" w:beforeAutospacing="0" w:after="0" w:afterAutospacing="0"/>
        <w:ind w:firstLine="283"/>
        <w:jc w:val="both"/>
        <w:textAlignment w:val="baseline"/>
        <w:rPr>
          <w:rFonts w:ascii="Verdana" w:hAnsi="Verdana" w:cs="Open Sans"/>
          <w:color w:val="000000"/>
          <w:sz w:val="20"/>
          <w:szCs w:val="27"/>
        </w:rPr>
      </w:pPr>
      <w:r w:rsidRPr="00BC070B">
        <w:rPr>
          <w:rFonts w:ascii="Verdana" w:hAnsi="Verdana" w:cs="Open Sans"/>
          <w:color w:val="000000"/>
          <w:sz w:val="20"/>
          <w:szCs w:val="27"/>
        </w:rPr>
        <w:t>There was no question that Montie Stein had, through clever fraud, stolen better than $100,000. There was also no question that he was apprehended one day after the statute of limitations had expired.</w:t>
      </w:r>
    </w:p>
    <w:p w14:paraId="58FEEE8A" w14:textId="77777777" w:rsidR="00C255CB" w:rsidRPr="00BC070B" w:rsidRDefault="00C255CB" w:rsidP="00BC070B">
      <w:pPr>
        <w:pStyle w:val="NormalWeb"/>
        <w:shd w:val="clear" w:color="auto" w:fill="FFFFFF"/>
        <w:suppressAutoHyphens/>
        <w:spacing w:before="0" w:beforeAutospacing="0" w:after="0" w:afterAutospacing="0"/>
        <w:ind w:firstLine="283"/>
        <w:jc w:val="both"/>
        <w:textAlignment w:val="baseline"/>
        <w:rPr>
          <w:rFonts w:ascii="Verdana" w:hAnsi="Verdana" w:cs="Open Sans"/>
          <w:color w:val="000000"/>
          <w:sz w:val="20"/>
          <w:szCs w:val="27"/>
        </w:rPr>
      </w:pPr>
      <w:r w:rsidRPr="00BC070B">
        <w:rPr>
          <w:rFonts w:ascii="Verdana" w:hAnsi="Verdana" w:cs="Open Sans"/>
          <w:color w:val="000000"/>
          <w:sz w:val="20"/>
          <w:szCs w:val="27"/>
        </w:rPr>
        <w:t>It was his manner of avoiding arrest during that interval that brought on the epoch-making case of the </w:t>
      </w:r>
      <w:r w:rsidRPr="00BC070B">
        <w:rPr>
          <w:rStyle w:val="Emphasis"/>
          <w:rFonts w:ascii="Verdana" w:hAnsi="Verdana" w:cs="Open Sans"/>
          <w:color w:val="000000"/>
          <w:sz w:val="20"/>
          <w:szCs w:val="27"/>
          <w:bdr w:val="none" w:sz="0" w:space="0" w:color="auto" w:frame="1"/>
        </w:rPr>
        <w:t>State of New York v. Montgomery Harlow Stein</w:t>
      </w:r>
      <w:r w:rsidRPr="00BC070B">
        <w:rPr>
          <w:rFonts w:ascii="Verdana" w:hAnsi="Verdana" w:cs="Open Sans"/>
          <w:color w:val="000000"/>
          <w:sz w:val="20"/>
          <w:szCs w:val="27"/>
        </w:rPr>
        <w:t>, with all its consequences. It introduced law to the fourth dimension.</w:t>
      </w:r>
    </w:p>
    <w:p w14:paraId="4711FD13" w14:textId="77777777" w:rsidR="00C255CB" w:rsidRPr="00BC070B" w:rsidRDefault="00C255CB" w:rsidP="00BC070B">
      <w:pPr>
        <w:pStyle w:val="NormalWeb"/>
        <w:shd w:val="clear" w:color="auto" w:fill="FFFFFF"/>
        <w:suppressAutoHyphens/>
        <w:spacing w:before="0" w:beforeAutospacing="0" w:after="0" w:afterAutospacing="0"/>
        <w:ind w:firstLine="283"/>
        <w:jc w:val="both"/>
        <w:textAlignment w:val="baseline"/>
        <w:rPr>
          <w:rFonts w:ascii="Verdana" w:hAnsi="Verdana" w:cs="Open Sans"/>
          <w:color w:val="000000"/>
          <w:sz w:val="20"/>
          <w:szCs w:val="27"/>
        </w:rPr>
      </w:pPr>
      <w:r w:rsidRPr="00BC070B">
        <w:rPr>
          <w:rFonts w:ascii="Verdana" w:hAnsi="Verdana" w:cs="Open Sans"/>
          <w:color w:val="000000"/>
          <w:sz w:val="20"/>
          <w:szCs w:val="27"/>
        </w:rPr>
        <w:t>For, you see, after having committed the fraud and possessed himself of the hundred grand plus, Stein had calmly entered a time machine, of which he was in illegal possession, and set the controls for seven years and one day in the future.</w:t>
      </w:r>
    </w:p>
    <w:p w14:paraId="18268CAF" w14:textId="77777777" w:rsidR="00C255CB" w:rsidRPr="00BC070B" w:rsidRDefault="00C255CB" w:rsidP="00BC070B">
      <w:pPr>
        <w:pStyle w:val="NormalWeb"/>
        <w:shd w:val="clear" w:color="auto" w:fill="FFFFFF"/>
        <w:suppressAutoHyphens/>
        <w:spacing w:before="0" w:beforeAutospacing="0" w:after="0" w:afterAutospacing="0"/>
        <w:ind w:firstLine="283"/>
        <w:jc w:val="both"/>
        <w:textAlignment w:val="baseline"/>
        <w:rPr>
          <w:rFonts w:ascii="Verdana" w:hAnsi="Verdana" w:cs="Open Sans"/>
          <w:color w:val="000000"/>
          <w:sz w:val="20"/>
          <w:szCs w:val="27"/>
        </w:rPr>
      </w:pPr>
      <w:r w:rsidRPr="00BC070B">
        <w:rPr>
          <w:rFonts w:ascii="Verdana" w:hAnsi="Verdana" w:cs="Open Sans"/>
          <w:color w:val="000000"/>
          <w:sz w:val="20"/>
          <w:szCs w:val="27"/>
        </w:rPr>
        <w:t>Stein’s lawyers put it simply. Hiding in time was not fundamentally different from hiding in space. If the forces of law had not uncovered Stein in the seven-year interval, that was their hard luck.</w:t>
      </w:r>
    </w:p>
    <w:p w14:paraId="19EFD3B1" w14:textId="77777777" w:rsidR="00C255CB" w:rsidRPr="00BC070B" w:rsidRDefault="00C255CB" w:rsidP="00BC070B">
      <w:pPr>
        <w:pStyle w:val="NormalWeb"/>
        <w:shd w:val="clear" w:color="auto" w:fill="FFFFFF"/>
        <w:suppressAutoHyphens/>
        <w:spacing w:before="0" w:beforeAutospacing="0" w:after="0" w:afterAutospacing="0"/>
        <w:ind w:firstLine="283"/>
        <w:jc w:val="both"/>
        <w:textAlignment w:val="baseline"/>
        <w:rPr>
          <w:rFonts w:ascii="Verdana" w:hAnsi="Verdana" w:cs="Open Sans"/>
          <w:color w:val="000000"/>
          <w:sz w:val="20"/>
          <w:szCs w:val="27"/>
        </w:rPr>
      </w:pPr>
      <w:r w:rsidRPr="00BC070B">
        <w:rPr>
          <w:rFonts w:ascii="Verdana" w:hAnsi="Verdana" w:cs="Open Sans"/>
          <w:color w:val="000000"/>
          <w:sz w:val="20"/>
          <w:szCs w:val="27"/>
        </w:rPr>
        <w:t>The district attorney pointed out that the statute of limitations was not intended to be a game between the law and the criminal. It was a merciful measure designed to protect a culprit from indefinitely prolonged fear of arrest. For certain crimes, a defined period of apprehension – so to speak – was considered punishment enough. But Stein, the D.A. insisted, had not experienced any period of apprehension at all.</w:t>
      </w:r>
    </w:p>
    <w:p w14:paraId="2098F708" w14:textId="77777777" w:rsidR="00C255CB" w:rsidRPr="00BC070B" w:rsidRDefault="00C255CB" w:rsidP="00BC070B">
      <w:pPr>
        <w:pStyle w:val="NormalWeb"/>
        <w:shd w:val="clear" w:color="auto" w:fill="FFFFFF"/>
        <w:suppressAutoHyphens/>
        <w:spacing w:before="0" w:beforeAutospacing="0" w:after="0" w:afterAutospacing="0"/>
        <w:ind w:firstLine="283"/>
        <w:jc w:val="both"/>
        <w:textAlignment w:val="baseline"/>
        <w:rPr>
          <w:rFonts w:ascii="Verdana" w:hAnsi="Verdana" w:cs="Open Sans"/>
          <w:color w:val="000000"/>
          <w:sz w:val="20"/>
          <w:szCs w:val="27"/>
        </w:rPr>
      </w:pPr>
      <w:r w:rsidRPr="00BC070B">
        <w:rPr>
          <w:rFonts w:ascii="Verdana" w:hAnsi="Verdana" w:cs="Open Sans"/>
          <w:color w:val="000000"/>
          <w:sz w:val="20"/>
          <w:szCs w:val="27"/>
        </w:rPr>
        <w:t>Stein’s lawyer remained unmoved. The law said nothing about measuring the extent of a culprit’s fear and anguish. It simply set a time limit.</w:t>
      </w:r>
    </w:p>
    <w:p w14:paraId="2749BD8F" w14:textId="77777777" w:rsidR="00C255CB" w:rsidRPr="00BC070B" w:rsidRDefault="00C255CB" w:rsidP="00BC070B">
      <w:pPr>
        <w:pStyle w:val="NormalWeb"/>
        <w:shd w:val="clear" w:color="auto" w:fill="FFFFFF"/>
        <w:suppressAutoHyphens/>
        <w:spacing w:before="0" w:beforeAutospacing="0" w:after="0" w:afterAutospacing="0"/>
        <w:ind w:firstLine="283"/>
        <w:jc w:val="both"/>
        <w:textAlignment w:val="baseline"/>
        <w:rPr>
          <w:rFonts w:ascii="Verdana" w:hAnsi="Verdana" w:cs="Open Sans"/>
          <w:color w:val="000000"/>
          <w:sz w:val="20"/>
          <w:szCs w:val="27"/>
        </w:rPr>
      </w:pPr>
      <w:r w:rsidRPr="00BC070B">
        <w:rPr>
          <w:rFonts w:ascii="Verdana" w:hAnsi="Verdana" w:cs="Open Sans"/>
          <w:color w:val="000000"/>
          <w:sz w:val="20"/>
          <w:szCs w:val="27"/>
        </w:rPr>
        <w:t>The D.A. said that Stein had not lived through the limit.</w:t>
      </w:r>
    </w:p>
    <w:p w14:paraId="52F9CDA5" w14:textId="77777777" w:rsidR="00C255CB" w:rsidRPr="00BC070B" w:rsidRDefault="00C255CB" w:rsidP="00BC070B">
      <w:pPr>
        <w:pStyle w:val="NormalWeb"/>
        <w:shd w:val="clear" w:color="auto" w:fill="FFFFFF"/>
        <w:suppressAutoHyphens/>
        <w:spacing w:before="0" w:beforeAutospacing="0" w:after="0" w:afterAutospacing="0"/>
        <w:ind w:firstLine="283"/>
        <w:jc w:val="both"/>
        <w:textAlignment w:val="baseline"/>
        <w:rPr>
          <w:rFonts w:ascii="Verdana" w:hAnsi="Verdana" w:cs="Open Sans"/>
          <w:color w:val="000000"/>
          <w:sz w:val="20"/>
          <w:szCs w:val="27"/>
        </w:rPr>
      </w:pPr>
      <w:r w:rsidRPr="00BC070B">
        <w:rPr>
          <w:rFonts w:ascii="Verdana" w:hAnsi="Verdana" w:cs="Open Sans"/>
          <w:color w:val="000000"/>
          <w:sz w:val="20"/>
          <w:szCs w:val="27"/>
        </w:rPr>
        <w:t>Defense said that Stein was seven years older now than at the time of the crime and had therefore lived through the limit.</w:t>
      </w:r>
    </w:p>
    <w:p w14:paraId="545323B5" w14:textId="77777777" w:rsidR="00C255CB" w:rsidRPr="00BC070B" w:rsidRDefault="00C255CB" w:rsidP="00BC070B">
      <w:pPr>
        <w:pStyle w:val="NormalWeb"/>
        <w:shd w:val="clear" w:color="auto" w:fill="FFFFFF"/>
        <w:suppressAutoHyphens/>
        <w:spacing w:before="0" w:beforeAutospacing="0" w:after="0" w:afterAutospacing="0"/>
        <w:ind w:firstLine="283"/>
        <w:jc w:val="both"/>
        <w:textAlignment w:val="baseline"/>
        <w:rPr>
          <w:rFonts w:ascii="Verdana" w:hAnsi="Verdana" w:cs="Open Sans"/>
          <w:color w:val="000000"/>
          <w:sz w:val="20"/>
          <w:szCs w:val="27"/>
        </w:rPr>
      </w:pPr>
      <w:r w:rsidRPr="00BC070B">
        <w:rPr>
          <w:rFonts w:ascii="Verdana" w:hAnsi="Verdana" w:cs="Open Sans"/>
          <w:color w:val="000000"/>
          <w:sz w:val="20"/>
          <w:szCs w:val="27"/>
        </w:rPr>
        <w:t>The D.A. challenged the statement, and the defense produced Stein’s birth certificate. He was born in 2973. At the time of the crime, 3004, he was thirty-one. Now, in 3011, he was thirty-eight.</w:t>
      </w:r>
    </w:p>
    <w:p w14:paraId="148DBEC2" w14:textId="77777777" w:rsidR="00C255CB" w:rsidRPr="00BC070B" w:rsidRDefault="00C255CB" w:rsidP="00BC070B">
      <w:pPr>
        <w:pStyle w:val="NormalWeb"/>
        <w:shd w:val="clear" w:color="auto" w:fill="FFFFFF"/>
        <w:suppressAutoHyphens/>
        <w:spacing w:before="0" w:beforeAutospacing="0" w:after="0" w:afterAutospacing="0"/>
        <w:ind w:firstLine="283"/>
        <w:jc w:val="both"/>
        <w:textAlignment w:val="baseline"/>
        <w:rPr>
          <w:rFonts w:ascii="Verdana" w:hAnsi="Verdana" w:cs="Open Sans"/>
          <w:color w:val="000000"/>
          <w:sz w:val="20"/>
          <w:szCs w:val="27"/>
        </w:rPr>
      </w:pPr>
      <w:r w:rsidRPr="00BC070B">
        <w:rPr>
          <w:rFonts w:ascii="Verdana" w:hAnsi="Verdana" w:cs="Open Sans"/>
          <w:color w:val="000000"/>
          <w:sz w:val="20"/>
          <w:szCs w:val="27"/>
        </w:rPr>
        <w:t>The D.A. shouted that Stein was not physiologically thirty-eight, but thirty-one.</w:t>
      </w:r>
    </w:p>
    <w:p w14:paraId="1CDBD073" w14:textId="77777777" w:rsidR="00C255CB" w:rsidRPr="00BC070B" w:rsidRDefault="00C255CB" w:rsidP="00BC070B">
      <w:pPr>
        <w:pStyle w:val="NormalWeb"/>
        <w:shd w:val="clear" w:color="auto" w:fill="FFFFFF"/>
        <w:suppressAutoHyphens/>
        <w:spacing w:before="0" w:beforeAutospacing="0" w:after="0" w:afterAutospacing="0"/>
        <w:ind w:firstLine="283"/>
        <w:jc w:val="both"/>
        <w:textAlignment w:val="baseline"/>
        <w:rPr>
          <w:rFonts w:ascii="Verdana" w:hAnsi="Verdana" w:cs="Open Sans"/>
          <w:color w:val="000000"/>
          <w:sz w:val="20"/>
          <w:szCs w:val="27"/>
        </w:rPr>
      </w:pPr>
      <w:r w:rsidRPr="00BC070B">
        <w:rPr>
          <w:rFonts w:ascii="Verdana" w:hAnsi="Verdana" w:cs="Open Sans"/>
          <w:color w:val="000000"/>
          <w:sz w:val="20"/>
          <w:szCs w:val="27"/>
        </w:rPr>
        <w:t>Defense pointed out freezingly that the law, once the individual was granted to be mentally competent, recognized solely chronological age, which could be obtained only by subtracting the date of birth from the date of now.</w:t>
      </w:r>
    </w:p>
    <w:p w14:paraId="37D8998E" w14:textId="77777777" w:rsidR="00C255CB" w:rsidRPr="00BC070B" w:rsidRDefault="00C255CB" w:rsidP="00BC070B">
      <w:pPr>
        <w:pStyle w:val="NormalWeb"/>
        <w:shd w:val="clear" w:color="auto" w:fill="FFFFFF"/>
        <w:suppressAutoHyphens/>
        <w:spacing w:before="0" w:beforeAutospacing="0" w:after="0" w:afterAutospacing="0"/>
        <w:ind w:firstLine="283"/>
        <w:jc w:val="both"/>
        <w:textAlignment w:val="baseline"/>
        <w:rPr>
          <w:rFonts w:ascii="Verdana" w:hAnsi="Verdana" w:cs="Open Sans"/>
          <w:color w:val="000000"/>
          <w:sz w:val="20"/>
          <w:szCs w:val="27"/>
        </w:rPr>
      </w:pPr>
      <w:r w:rsidRPr="00BC070B">
        <w:rPr>
          <w:rFonts w:ascii="Verdana" w:hAnsi="Verdana" w:cs="Open Sans"/>
          <w:color w:val="000000"/>
          <w:sz w:val="20"/>
          <w:szCs w:val="27"/>
        </w:rPr>
        <w:t>The D.A., growing impassioned, swore that if Stein were allowed to go free, half the laws on the books would be useless.</w:t>
      </w:r>
    </w:p>
    <w:p w14:paraId="0B87A4E5" w14:textId="77777777" w:rsidR="00C255CB" w:rsidRPr="00BC070B" w:rsidRDefault="00C255CB" w:rsidP="00BC070B">
      <w:pPr>
        <w:pStyle w:val="NormalWeb"/>
        <w:shd w:val="clear" w:color="auto" w:fill="FFFFFF"/>
        <w:suppressAutoHyphens/>
        <w:spacing w:before="0" w:beforeAutospacing="0" w:after="0" w:afterAutospacing="0"/>
        <w:ind w:firstLine="283"/>
        <w:jc w:val="both"/>
        <w:textAlignment w:val="baseline"/>
        <w:rPr>
          <w:rFonts w:ascii="Verdana" w:hAnsi="Verdana" w:cs="Open Sans"/>
          <w:color w:val="000000"/>
          <w:sz w:val="20"/>
          <w:szCs w:val="27"/>
        </w:rPr>
      </w:pPr>
      <w:r w:rsidRPr="00BC070B">
        <w:rPr>
          <w:rFonts w:ascii="Verdana" w:hAnsi="Verdana" w:cs="Open Sans"/>
          <w:color w:val="000000"/>
          <w:sz w:val="20"/>
          <w:szCs w:val="27"/>
        </w:rPr>
        <w:t>Then change the laws, said the defense, to take time travel into account; but until the laws are changed, let them be enforced as written.</w:t>
      </w:r>
    </w:p>
    <w:p w14:paraId="38968556" w14:textId="12C33144" w:rsidR="0027581F" w:rsidRPr="00BC070B" w:rsidRDefault="00C255CB" w:rsidP="00BC070B">
      <w:pPr>
        <w:pStyle w:val="NormalWeb"/>
        <w:shd w:val="clear" w:color="auto" w:fill="FFFFFF"/>
        <w:suppressAutoHyphens/>
        <w:spacing w:before="0" w:beforeAutospacing="0" w:after="0" w:afterAutospacing="0"/>
        <w:ind w:firstLine="283"/>
        <w:jc w:val="both"/>
        <w:textAlignment w:val="baseline"/>
        <w:rPr>
          <w:rFonts w:ascii="Verdana" w:hAnsi="Verdana" w:cs="Open Sans"/>
          <w:color w:val="000000"/>
          <w:sz w:val="20"/>
          <w:szCs w:val="27"/>
        </w:rPr>
      </w:pPr>
      <w:r w:rsidRPr="00BC070B">
        <w:rPr>
          <w:rFonts w:ascii="Verdana" w:hAnsi="Verdana" w:cs="Open Sans"/>
          <w:color w:val="000000"/>
          <w:sz w:val="20"/>
          <w:szCs w:val="27"/>
        </w:rPr>
        <w:t>Judge Neville Preston took a week to consider and then handed down his decision. It was a turning point in the history of law. It was almost a pity, then, that some people suspect Judge Preston to have been swayed in his way of thinking by the irresistible impulse to phrase his decision as he did. For that decision, in full, was: “A niche in time saves Stein.”</w:t>
      </w:r>
    </w:p>
    <w:sectPr w:rsidR="0027581F" w:rsidRPr="00BC070B" w:rsidSect="00BC070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4CE86" w14:textId="77777777" w:rsidR="00425E43" w:rsidRDefault="00425E43" w:rsidP="00BC070B">
      <w:pPr>
        <w:spacing w:after="0" w:line="240" w:lineRule="auto"/>
      </w:pPr>
      <w:r>
        <w:separator/>
      </w:r>
    </w:p>
  </w:endnote>
  <w:endnote w:type="continuationSeparator" w:id="0">
    <w:p w14:paraId="152B08AF" w14:textId="77777777" w:rsidR="00425E43" w:rsidRDefault="00425E43" w:rsidP="00BC0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Open Sans">
    <w:altName w:val="Open Sans"/>
    <w:panose1 w:val="020B0606030504020204"/>
    <w:charset w:val="00"/>
    <w:family w:val="swiss"/>
    <w:pitch w:val="variable"/>
    <w:sig w:usb0="E00002EF" w:usb1="4000205B" w:usb2="00000028"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0E119" w14:textId="77777777" w:rsidR="00BC070B" w:rsidRDefault="00BC070B" w:rsidP="00A464B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029D7AB" w14:textId="77777777" w:rsidR="00BC070B" w:rsidRDefault="00BC070B" w:rsidP="00BC070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AEF4E" w14:textId="300C02B4" w:rsidR="00BC070B" w:rsidRPr="00BC070B" w:rsidRDefault="00BC070B" w:rsidP="00BC070B">
    <w:pPr>
      <w:pStyle w:val="Footer"/>
      <w:ind w:right="360"/>
      <w:rPr>
        <w:rFonts w:ascii="Arial" w:hAnsi="Arial" w:cs="Arial"/>
        <w:color w:val="999999"/>
        <w:sz w:val="20"/>
        <w:lang w:val="ru-RU"/>
      </w:rPr>
    </w:pPr>
    <w:r w:rsidRPr="00BC070B">
      <w:rPr>
        <w:rStyle w:val="PageNumber"/>
        <w:rFonts w:ascii="Arial" w:hAnsi="Arial" w:cs="Arial"/>
        <w:color w:val="999999"/>
        <w:sz w:val="20"/>
        <w:lang w:val="ru-RU"/>
      </w:rPr>
      <w:t xml:space="preserve">Библиотека «Артефакт» — </w:t>
    </w:r>
    <w:r w:rsidRPr="00BC070B">
      <w:rPr>
        <w:rStyle w:val="PageNumber"/>
        <w:rFonts w:ascii="Arial" w:hAnsi="Arial" w:cs="Arial"/>
        <w:color w:val="999999"/>
        <w:sz w:val="20"/>
      </w:rPr>
      <w:t>http</w:t>
    </w:r>
    <w:r w:rsidRPr="00BC070B">
      <w:rPr>
        <w:rStyle w:val="PageNumber"/>
        <w:rFonts w:ascii="Arial" w:hAnsi="Arial" w:cs="Arial"/>
        <w:color w:val="999999"/>
        <w:sz w:val="20"/>
        <w:lang w:val="ru-RU"/>
      </w:rPr>
      <w:t>://</w:t>
    </w:r>
    <w:r w:rsidRPr="00BC070B">
      <w:rPr>
        <w:rStyle w:val="PageNumber"/>
        <w:rFonts w:ascii="Arial" w:hAnsi="Arial" w:cs="Arial"/>
        <w:color w:val="999999"/>
        <w:sz w:val="20"/>
      </w:rPr>
      <w:t>artefact</w:t>
    </w:r>
    <w:r w:rsidRPr="00BC070B">
      <w:rPr>
        <w:rStyle w:val="PageNumber"/>
        <w:rFonts w:ascii="Arial" w:hAnsi="Arial" w:cs="Arial"/>
        <w:color w:val="999999"/>
        <w:sz w:val="20"/>
        <w:lang w:val="ru-RU"/>
      </w:rPr>
      <w:t>.</w:t>
    </w:r>
    <w:r w:rsidRPr="00BC070B">
      <w:rPr>
        <w:rStyle w:val="PageNumber"/>
        <w:rFonts w:ascii="Arial" w:hAnsi="Arial" w:cs="Arial"/>
        <w:color w:val="999999"/>
        <w:sz w:val="20"/>
      </w:rPr>
      <w:t>lib</w:t>
    </w:r>
    <w:r w:rsidRPr="00BC070B">
      <w:rPr>
        <w:rStyle w:val="PageNumber"/>
        <w:rFonts w:ascii="Arial" w:hAnsi="Arial" w:cs="Arial"/>
        <w:color w:val="999999"/>
        <w:sz w:val="20"/>
        <w:lang w:val="ru-RU"/>
      </w:rPr>
      <w:t>.</w:t>
    </w:r>
    <w:r w:rsidRPr="00BC070B">
      <w:rPr>
        <w:rStyle w:val="PageNumber"/>
        <w:rFonts w:ascii="Arial" w:hAnsi="Arial" w:cs="Arial"/>
        <w:color w:val="999999"/>
        <w:sz w:val="20"/>
      </w:rPr>
      <w:t>ru</w:t>
    </w:r>
    <w:r w:rsidRPr="00BC070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F256D" w14:textId="77777777" w:rsidR="00BC070B" w:rsidRDefault="00BC07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77134" w14:textId="77777777" w:rsidR="00425E43" w:rsidRDefault="00425E43" w:rsidP="00BC070B">
      <w:pPr>
        <w:spacing w:after="0" w:line="240" w:lineRule="auto"/>
      </w:pPr>
      <w:r>
        <w:separator/>
      </w:r>
    </w:p>
  </w:footnote>
  <w:footnote w:type="continuationSeparator" w:id="0">
    <w:p w14:paraId="5427313A" w14:textId="77777777" w:rsidR="00425E43" w:rsidRDefault="00425E43" w:rsidP="00BC07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BCFF2" w14:textId="77777777" w:rsidR="00BC070B" w:rsidRDefault="00BC07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0A350" w14:textId="655D8AA6" w:rsidR="00BC070B" w:rsidRPr="00BC070B" w:rsidRDefault="00BC070B" w:rsidP="00BC070B">
    <w:pPr>
      <w:pStyle w:val="Header"/>
      <w:rPr>
        <w:rFonts w:ascii="Arial" w:hAnsi="Arial" w:cs="Arial"/>
        <w:color w:val="999999"/>
        <w:sz w:val="20"/>
        <w:lang w:val="ru-RU"/>
      </w:rPr>
    </w:pPr>
    <w:r w:rsidRPr="00BC070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7644D" w14:textId="77777777" w:rsidR="00BC070B" w:rsidRDefault="00BC070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5CB"/>
    <w:rsid w:val="00025834"/>
    <w:rsid w:val="00056BDE"/>
    <w:rsid w:val="00174B38"/>
    <w:rsid w:val="00177232"/>
    <w:rsid w:val="001C3603"/>
    <w:rsid w:val="001E23F9"/>
    <w:rsid w:val="00216D79"/>
    <w:rsid w:val="0024325E"/>
    <w:rsid w:val="002703BF"/>
    <w:rsid w:val="0027581F"/>
    <w:rsid w:val="002A6E2D"/>
    <w:rsid w:val="00313C51"/>
    <w:rsid w:val="00320D5F"/>
    <w:rsid w:val="00322B8F"/>
    <w:rsid w:val="00357AFD"/>
    <w:rsid w:val="0036084A"/>
    <w:rsid w:val="00390925"/>
    <w:rsid w:val="004253A9"/>
    <w:rsid w:val="00425E43"/>
    <w:rsid w:val="004D3593"/>
    <w:rsid w:val="004D72FA"/>
    <w:rsid w:val="004E736C"/>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070B"/>
    <w:rsid w:val="00BC50EF"/>
    <w:rsid w:val="00BC7B3B"/>
    <w:rsid w:val="00C04143"/>
    <w:rsid w:val="00C14CE8"/>
    <w:rsid w:val="00C255CB"/>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FCE06"/>
  <w15:chartTrackingRefBased/>
  <w15:docId w15:val="{EFE4BB30-8823-4908-9AF7-ACA632167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55C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C255CB"/>
    <w:rPr>
      <w:i/>
      <w:iCs/>
    </w:rPr>
  </w:style>
  <w:style w:type="paragraph" w:styleId="Header">
    <w:name w:val="header"/>
    <w:basedOn w:val="Normal"/>
    <w:link w:val="HeaderChar"/>
    <w:uiPriority w:val="99"/>
    <w:unhideWhenUsed/>
    <w:rsid w:val="00BC070B"/>
    <w:pPr>
      <w:tabs>
        <w:tab w:val="center" w:pos="4844"/>
        <w:tab w:val="right" w:pos="9689"/>
      </w:tabs>
      <w:spacing w:after="0" w:line="240" w:lineRule="auto"/>
    </w:pPr>
  </w:style>
  <w:style w:type="character" w:customStyle="1" w:styleId="HeaderChar">
    <w:name w:val="Header Char"/>
    <w:basedOn w:val="DefaultParagraphFont"/>
    <w:link w:val="Header"/>
    <w:uiPriority w:val="99"/>
    <w:rsid w:val="00BC070B"/>
  </w:style>
  <w:style w:type="paragraph" w:styleId="Footer">
    <w:name w:val="footer"/>
    <w:basedOn w:val="Normal"/>
    <w:link w:val="FooterChar"/>
    <w:uiPriority w:val="99"/>
    <w:unhideWhenUsed/>
    <w:rsid w:val="00BC070B"/>
    <w:pPr>
      <w:tabs>
        <w:tab w:val="center" w:pos="4844"/>
        <w:tab w:val="right" w:pos="9689"/>
      </w:tabs>
      <w:spacing w:after="0" w:line="240" w:lineRule="auto"/>
    </w:pPr>
  </w:style>
  <w:style w:type="character" w:customStyle="1" w:styleId="FooterChar">
    <w:name w:val="Footer Char"/>
    <w:basedOn w:val="DefaultParagraphFont"/>
    <w:link w:val="Footer"/>
    <w:uiPriority w:val="99"/>
    <w:rsid w:val="00BC070B"/>
  </w:style>
  <w:style w:type="character" w:styleId="PageNumber">
    <w:name w:val="page number"/>
    <w:basedOn w:val="DefaultParagraphFont"/>
    <w:uiPriority w:val="99"/>
    <w:semiHidden/>
    <w:unhideWhenUsed/>
    <w:rsid w:val="00BC07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08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410</Words>
  <Characters>2342</Characters>
  <Application>Microsoft Office Word</Application>
  <DocSecurity>0</DocSecurity>
  <Lines>19</Lines>
  <Paragraphs>5</Paragraphs>
  <ScaleCrop>false</ScaleCrop>
  <Manager>Andrey Piskunov</Manager>
  <Company>Библиотека «Артефакт»</Company>
  <LinksUpToDate>false</LinksUpToDate>
  <CharactersWithSpaces>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Loint of Paw</dc:title>
  <dc:subject/>
  <dc:creator>Isaac Asimov</dc:creator>
  <cp:keywords/>
  <dc:description/>
  <cp:lastModifiedBy>Andrey Piskunov</cp:lastModifiedBy>
  <cp:revision>5</cp:revision>
  <dcterms:created xsi:type="dcterms:W3CDTF">2025-02-15T04:31:00Z</dcterms:created>
  <dcterms:modified xsi:type="dcterms:W3CDTF">2025-02-16T04:39:00Z</dcterms:modified>
  <cp:category/>
</cp:coreProperties>
</file>