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70FE7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Охота на крупную дичь</w:t>
      </w:r>
    </w:p>
    <w:p w:rsidR="00000000" w:rsidRDefault="00A70FE7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Кларк</w:t>
      </w:r>
    </w:p>
    <w:p w:rsidR="00000000" w:rsidRDefault="00A70FE7">
      <w:pPr>
        <w:ind w:firstLine="283"/>
        <w:jc w:val="both"/>
        <w:rPr>
          <w:rFonts w:ascii="Verdana" w:hAnsi="Verdana"/>
        </w:rPr>
      </w:pP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единодушному признанию, среди постоянных посетителей «Белого оленя» никто не мог сравниться с Гарри Парвисом в искусстве рассказывать удивительные истории (хотя, на наш взгляд, некоторые из них страдали известными пре</w:t>
      </w:r>
      <w:r>
        <w:rPr>
          <w:rFonts w:ascii="Verdana" w:hAnsi="Verdana"/>
          <w:lang w:val="ru-RU"/>
        </w:rPr>
        <w:t>увеличениями). Не следует, впрочем, думать, что никто не пытался оспаривать это первенство. Бывали случаи, когда кое-кому удавалось даже превзойти Гарри. Быть свидетелем поражения чемпиона всегда в общем-то приятно, и, должен признаться, я не без удовольст</w:t>
      </w:r>
      <w:r>
        <w:rPr>
          <w:rFonts w:ascii="Verdana" w:hAnsi="Verdana"/>
          <w:lang w:val="ru-RU"/>
        </w:rPr>
        <w:t>вия вспоминаю, как профессор Хинкелберг одержал победу над Гарри на его же собственной спортивной площадке.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Круглый год в «Белом олене» полно американцев. Подобно завсегдатаям кабачка, это чаще всего ученые или писатели, и в книге посетителей, которую Дрю </w:t>
      </w:r>
      <w:r>
        <w:rPr>
          <w:rFonts w:ascii="Verdana" w:hAnsi="Verdana"/>
          <w:lang w:val="ru-RU"/>
        </w:rPr>
        <w:t>держит за стойкой, можно найти немало прославленных имен. Нередко такие посетители являются по собственному почину и решаются робко назвать свое имя только при случае. (Как-то раз один весьма застенчивый лауреат Нобелевской премии битый час просидел неопоз</w:t>
      </w:r>
      <w:r>
        <w:rPr>
          <w:rFonts w:ascii="Verdana" w:hAnsi="Verdana"/>
          <w:lang w:val="ru-RU"/>
        </w:rPr>
        <w:t>нанным в углу, прежде чем набрался храбрости и сообщил, кто он такой.) Иные же прибывают с рекомендательными письмами. Многих приводят с собой постоянные посетители, а потом бросают их на произвол судьбы.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 Хинкелберг подкатил однажды на огромном «</w:t>
      </w:r>
      <w:r>
        <w:rPr>
          <w:rFonts w:ascii="Verdana" w:hAnsi="Verdana"/>
          <w:lang w:val="ru-RU"/>
        </w:rPr>
        <w:t>кадиллаке», задняя часть которого весьма смахивала на рыбий хвост. Машину он взял напрокат на Гросвенор-сквер, где их стоит превеликое множество. Одному Богу известно, как ему удалось провести такую громадину по переулкам, ведущим к «Белому оленю», но, уди</w:t>
      </w:r>
      <w:r>
        <w:rPr>
          <w:rFonts w:ascii="Verdana" w:hAnsi="Verdana"/>
          <w:lang w:val="ru-RU"/>
        </w:rPr>
        <w:t>вительное дело, оба крыла остались целехонькими. Профессор был высокий худой человек с лицом, напоминающим одновременно Генри Форда и Уилбура Райта; такие обветренные, сожженные солнцем лица вызывают в нашей памяти американских пионеров, этих суровых нераз</w:t>
      </w:r>
      <w:r>
        <w:rPr>
          <w:rFonts w:ascii="Verdana" w:hAnsi="Verdana"/>
          <w:lang w:val="ru-RU"/>
        </w:rPr>
        <w:t>говорчивых людей. Впрочем, последняя примета не соответствовала действительности: профессор Хинкелберг говорил как долгоиграющая пластинка, запущенная на 78 оборотов. Не прошло и десяти секунд, как мы уже знали, что он зоолог из колледжа в Северной Виргини</w:t>
      </w:r>
      <w:r>
        <w:rPr>
          <w:rFonts w:ascii="Verdana" w:hAnsi="Verdana"/>
          <w:lang w:val="ru-RU"/>
        </w:rPr>
        <w:t xml:space="preserve">и, сейчас в отпуске, занимается изучением планктона по заданию Управления военно-морских исследований, что он без ума от Лондона и даже любит английское пиво, о нас прочел в письме, напечатанном в журнале «Сайенс», но не верил, что мы и впрямь существуем, </w:t>
      </w:r>
      <w:r>
        <w:rPr>
          <w:rFonts w:ascii="Verdana" w:hAnsi="Verdana"/>
          <w:lang w:val="ru-RU"/>
        </w:rPr>
        <w:t>что Эдлай Стивенсон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парень подходящий, но, если демократы хотят вернуться к власти, им придется импортировать Уинстона [имеется в виду Уинстон Черчилль], что ему хотелось бы знать, кой черт испортил все наши телефоны-автоматы и как вернуть гору медяков, </w:t>
      </w:r>
      <w:r>
        <w:rPr>
          <w:rFonts w:ascii="Verdana" w:hAnsi="Verdana"/>
          <w:lang w:val="ru-RU"/>
        </w:rPr>
        <w:t>которую они проглотили, что кругом пустые кружки и нельзя ли их наполнить, ребята?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Ударная тактика профессора в общем возымела свое действие, но, когда он на миг замолк, чтобы перевести дыхание, я подумал: «Гарри следует быть начеку, не то этот тип перегов</w:t>
      </w:r>
      <w:r>
        <w:rPr>
          <w:rFonts w:ascii="Verdana" w:hAnsi="Verdana"/>
          <w:lang w:val="ru-RU"/>
        </w:rPr>
        <w:t>орит его в два счета». Я взглянул на Парвиса, сидевшего неподалеку от меня,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губы его презрительно морщились. Тогда я уселся поудобнее, чтобы посмотреть, как развернутся события.</w:t>
      </w:r>
    </w:p>
    <w:p w:rsidR="00A70FE7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Народу в тот вечер собралось довольно много, а потому прошло порядочно време</w:t>
      </w:r>
      <w:r>
        <w:rPr>
          <w:rFonts w:ascii="Verdana" w:hAnsi="Verdana"/>
          <w:lang w:val="ru-RU"/>
        </w:rPr>
        <w:t>ни, прежде чем профессор Хинкелберг был представлен всем. Гарри, который обычно первым спешил познакомиться со знаменитостью, на сей раз упорно держался в сторонке. Но Артуру Винсенту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исполняет у нас обязанности неофициального секретаря клуба и следит</w:t>
      </w:r>
      <w:r>
        <w:rPr>
          <w:rFonts w:ascii="Verdana" w:hAnsi="Verdana"/>
          <w:lang w:val="ru-RU"/>
        </w:rPr>
        <w:t xml:space="preserve"> за тем, чтобы каждый расписался в книге для посетителей,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 же удалось загнать его в угол.</w:t>
      </w:r>
    </w:p>
    <w:p w:rsidR="00A70FE7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Вам, разумеется, найдется о чем поговорить с Гарри,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приливе невинного энтузиазма сказал Артур профессору.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ведь оба ученые, не так ли? С Гарри случаютс</w:t>
      </w:r>
      <w:r>
        <w:rPr>
          <w:rFonts w:ascii="Verdana" w:hAnsi="Verdana"/>
          <w:lang w:val="ru-RU"/>
        </w:rPr>
        <w:t>я самые необычайные вещи. Гарри, расскажите профессору, как вы нашли в своем почтовом ящике кусок урана-235...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думаю,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Гарри с некоторой поспешностью,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чтобы профессору, гм... Хинкелбергу хотелось забивать себе голову такими пустячными ист</w:t>
      </w:r>
      <w:r>
        <w:rPr>
          <w:rFonts w:ascii="Verdana" w:hAnsi="Verdana"/>
          <w:lang w:val="ru-RU"/>
        </w:rPr>
        <w:t>ориями. Уверен, что он и сам может рассказать о многом.</w:t>
      </w:r>
    </w:p>
    <w:p w:rsidR="00A70FE7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Впоследствии я долго ломал голову над этим ответом. Он не соответствовал характеру Гарри. Обычно, как только представлялась возможность, Парвис делал </w:t>
      </w:r>
      <w:r>
        <w:rPr>
          <w:rFonts w:ascii="Verdana" w:hAnsi="Verdana"/>
          <w:lang w:val="ru-RU"/>
        </w:rPr>
        <w:lastRenderedPageBreak/>
        <w:t>рывок вперед. Быть может, на этот раз он решил изу</w:t>
      </w:r>
      <w:r>
        <w:rPr>
          <w:rFonts w:ascii="Verdana" w:hAnsi="Verdana"/>
          <w:lang w:val="ru-RU"/>
        </w:rPr>
        <w:t>чить соперника и подождать, когда профессор допустит первую ошибку, чтобы тут же его прикончить. Если так, то он недооценил противника. У него не осталось ни единого шанса. Потому что профессор Хинкелберг стартовал подобно ракете, с ходу набрав максимальну</w:t>
      </w:r>
      <w:r>
        <w:rPr>
          <w:rFonts w:ascii="Verdana" w:hAnsi="Verdana"/>
          <w:lang w:val="ru-RU"/>
        </w:rPr>
        <w:t>ю скорость.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Странно, что вы об этом знаете,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Совсем недавно я действительно столкнулся с удивительным случаем. О таком не напишешь в» научной работе, но, кажется, я могу облегчить душу и рассказать вам одну любопытную историю. Кажется, могу</w:t>
      </w:r>
      <w:r>
        <w:rPr>
          <w:rFonts w:ascii="Verdana" w:hAnsi="Verdana"/>
          <w:lang w:val="ru-RU"/>
        </w:rPr>
        <w:t>, что бывает нечасто из-за этой проклятой секретности. Но, к счастью, до сих пор никому не пришло в голову засекретить опыты доктора Гриннела и о них можно говорить.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Насколько мне удалось понять, Гриннел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один из тех ученых, кто пытается объяснить механиз</w:t>
      </w:r>
      <w:r>
        <w:rPr>
          <w:rFonts w:ascii="Verdana" w:hAnsi="Verdana"/>
          <w:lang w:val="ru-RU"/>
        </w:rPr>
        <w:t xml:space="preserve">мы нервной системы биотоками, то есть явлениями электрическими. Подобно Грею Уолтеру, Шэннону и другим, он начал с того, что создал модели, способные воспроизводить простейшие действия живых организмов. Самым большим его достижением оказалась механическая </w:t>
      </w:r>
      <w:r>
        <w:rPr>
          <w:rFonts w:ascii="Verdana" w:hAnsi="Verdana"/>
          <w:lang w:val="ru-RU"/>
        </w:rPr>
        <w:t>кошка: она могла ловить мышей и падать на все четыре лапы, когда ее сбрасывали с высоты. Очень скоро, однако, Гриннел стал экспериментировать в другой области, поскольку открыл явление, названное им «нейроиндукцией». Если несколько упростить этот термин, т</w:t>
      </w:r>
      <w:r>
        <w:rPr>
          <w:rFonts w:ascii="Verdana" w:hAnsi="Verdana"/>
          <w:lang w:val="ru-RU"/>
        </w:rPr>
        <w:t>о окажется, что речь идет ни более ни менее как о методе управления поведением животных.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Уже давно известно, что все процессы, происходящие в мозгу, сопровождаются возникновением слабых электрических токов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их научились регистрировать, но подлинная природ</w:t>
      </w:r>
      <w:r>
        <w:rPr>
          <w:rFonts w:ascii="Verdana" w:hAnsi="Verdana"/>
          <w:lang w:val="ru-RU"/>
        </w:rPr>
        <w:t>а этих сложных волновых колебаний все еще не раскрыта. Гриннел и не пытался исследовать ее, слишком уж сложен такой анализ. То, чего он достиг, гораздо проще, хотя и это далось ему нелегко. Он подсоединял регистрирующее устройство к мозгу различных животны</w:t>
      </w:r>
      <w:r>
        <w:rPr>
          <w:rFonts w:ascii="Verdana" w:hAnsi="Verdana"/>
          <w:lang w:val="ru-RU"/>
        </w:rPr>
        <w:t>х, что дало ему возможность составить небольшую «библиотеку» (если так можно выразиться) электрических импульсов, связанных с поведением подопытных животных. Одна форма соответствовала повороту вправо, другая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движению по кругу, третья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состоянию полного</w:t>
      </w:r>
      <w:r>
        <w:rPr>
          <w:rFonts w:ascii="Verdana" w:hAnsi="Verdana"/>
          <w:lang w:val="ru-RU"/>
        </w:rPr>
        <w:t xml:space="preserve"> покоя и так далее. Интересно, не правда ли? Но Гриннел на этом не успокоился. «Проигрывая» зарегистрированные импульсы, он сумел заставить подопытных животных повторять определенные действия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хотели они того или нет.</w:t>
      </w:r>
    </w:p>
    <w:p w:rsidR="00A70FE7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Теоретическую возможность этого призн</w:t>
      </w:r>
      <w:r>
        <w:rPr>
          <w:rFonts w:ascii="Verdana" w:hAnsi="Verdana"/>
          <w:lang w:val="ru-RU"/>
        </w:rPr>
        <w:t>ает едва ли не каждый невролог. Но из-за чрезвычайной сложности нервной системы в практический успех могли бы поверить очень немногие. К тому же свои первые опыты Гриннел ставил на примитивных животных, которые обладают сравнительно простыми рефлексами.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присутствовал только при одном его эксперименте,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Хинкелберг.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 стеклянной пластине полз крупный полевой слизень, соединенный несколькими тонкими проволочками с контрольной панелью, которой манипулировал Гриннел. На ней было всего две шкалы, н</w:t>
      </w:r>
      <w:r>
        <w:rPr>
          <w:rFonts w:ascii="Verdana" w:hAnsi="Verdana"/>
          <w:lang w:val="ru-RU"/>
        </w:rPr>
        <w:t>о, регулируя, он мог заставить слизня двигаться в любом направлении. Человеку непосвященному опыт показался бы заурядным, но я-то понимал, какие огромные последствия может иметь подобное открытие. Помнится, я сказал Гриннелу: «Надеюсь, это адское устройств</w:t>
      </w:r>
      <w:r>
        <w:rPr>
          <w:rFonts w:ascii="Verdana" w:hAnsi="Verdana"/>
          <w:lang w:val="ru-RU"/>
        </w:rPr>
        <w:t>о никогда не будет применено к людям». Я читал книгу Оруэлла «1984» и хорошо представлял себе, что можно было бы сделать с такой вот игрушкой.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дела меня захлестнули, и я не вспоминал обо всем этом примерно год. А за год Гриннел, как видно, значительн</w:t>
      </w:r>
      <w:r>
        <w:rPr>
          <w:rFonts w:ascii="Verdana" w:hAnsi="Verdana"/>
          <w:lang w:val="ru-RU"/>
        </w:rPr>
        <w:t>о усовершенствовал свой прибор и стал работать с более сложными организмами, хотя по чисто техническим соображениям ограничился беспозвоночными. Он разработал серию «приказов», которые умел теперь передавать подопытным животным. Вам может показаться неверо</w:t>
      </w:r>
      <w:r>
        <w:rPr>
          <w:rFonts w:ascii="Verdana" w:hAnsi="Verdana"/>
          <w:lang w:val="ru-RU"/>
        </w:rPr>
        <w:t>ятным, что такие разные существа, как черви, улитки, насекомые, ракообразные, подчиняются одним и тем же электрическим командам, однако это все же так.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будь доктора Джексона, Гриннел, вероятно, провел бы остаток жизни в своей лаборатории, постепенно под</w:t>
      </w:r>
      <w:r>
        <w:rPr>
          <w:rFonts w:ascii="Verdana" w:hAnsi="Verdana"/>
          <w:lang w:val="ru-RU"/>
        </w:rPr>
        <w:t>нимаясь по эволюционной лестнице животного царства. Удивительный человек, этот Джексон. Вам, конечно, знакомы некоторые его фильмы. Правда, многие считали его не столько ученым, сколько охотником за славой, а в академических кругах к нему относились с недо</w:t>
      </w:r>
      <w:r>
        <w:rPr>
          <w:rFonts w:ascii="Verdana" w:hAnsi="Verdana"/>
          <w:lang w:val="ru-RU"/>
        </w:rPr>
        <w:t xml:space="preserve">верием из-за разносторонности его интересов. Он возглавлял экспедиции в пустыню Гоби и в </w:t>
      </w:r>
      <w:r>
        <w:rPr>
          <w:rFonts w:ascii="Verdana" w:hAnsi="Verdana"/>
          <w:lang w:val="ru-RU"/>
        </w:rPr>
        <w:lastRenderedPageBreak/>
        <w:t>верховья Амазонки, добрался даже до Антарктиды. Из каждой поездки он привозил рукопись очередного бестселлера и несколько миль отснятой кинопленки «Кодахром». Я утверж</w:t>
      </w:r>
      <w:r>
        <w:rPr>
          <w:rFonts w:ascii="Verdana" w:hAnsi="Verdana"/>
          <w:lang w:val="ru-RU"/>
        </w:rPr>
        <w:t>даю, несмотря на все возражения, что он действительно внес ценный вклад в науку, хотя вклад этот был в известной мере случайным.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знаю, как проведал Джексон о работе Гриннела и как уговорил его сотрудничать. Впрочем, он умел убеждать людей. Вероятно, соб</w:t>
      </w:r>
      <w:r>
        <w:rPr>
          <w:rFonts w:ascii="Verdana" w:hAnsi="Verdana"/>
          <w:lang w:val="ru-RU"/>
        </w:rPr>
        <w:t>лазнил Гриннела перспективой крупных ассигнований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надо сказать, члены правлений прислушивались к его мнению. Так или иначе, но с этого времени Гриннел и его работа были окутаны тайной. Ходили слухи, будто он конструирует новый прибор с учетом всех новейш</w:t>
      </w:r>
      <w:r>
        <w:rPr>
          <w:rFonts w:ascii="Verdana" w:hAnsi="Verdana"/>
          <w:lang w:val="ru-RU"/>
        </w:rPr>
        <w:t>их усовершенствований. Когда его об этом спрашивали, он начинал нервничать, смущался и отделывался общей фразой: «Мы собираемся охотиться на крупную дичь».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подготовку ушел еще год. Я представляю, что Джексон, который вечно торопился, под конец выходил и</w:t>
      </w:r>
      <w:r>
        <w:rPr>
          <w:rFonts w:ascii="Verdana" w:hAnsi="Verdana"/>
          <w:lang w:val="ru-RU"/>
        </w:rPr>
        <w:t>з себя от нетерпения. Но вот все было готово, и Гриннел исчез со всеми своими ящиками. Куда? Известно было только общее направление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Африку.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за всем этим стоял Джексон. Я думаю, он очень старался избежать преждевременной огласки. Естественно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пр</w:t>
      </w:r>
      <w:r>
        <w:rPr>
          <w:rFonts w:ascii="Verdana" w:hAnsi="Verdana"/>
          <w:lang w:val="ru-RU"/>
        </w:rPr>
        <w:t>инять во внимание фантастический характер экспедиции. Мы жадно ловили малейшие намеки и, как нам казалось, поняли, что Джексон хочет с помощью прибора Гриннела провести совершенно уникальную съемку диких животных в естественной среде. Только потом мы узнал</w:t>
      </w:r>
      <w:r>
        <w:rPr>
          <w:rFonts w:ascii="Verdana" w:hAnsi="Verdana"/>
          <w:lang w:val="ru-RU"/>
        </w:rPr>
        <w:t>и, что он ловко обвел нас вокруг пальца. Впрочем, что касается меня, то я всегда относился с недоверием к этим слухам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разве что Гриннелу удалось как-то совместить свой прибор с радиопередатчиком. Мне представлялось маловероятным, что он сумеет прикрепить</w:t>
      </w:r>
      <w:r>
        <w:rPr>
          <w:rFonts w:ascii="Verdana" w:hAnsi="Verdana"/>
          <w:lang w:val="ru-RU"/>
        </w:rPr>
        <w:t xml:space="preserve"> свои проволочки и электроды к слону, несущемуся в атаку на врага...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Они, разумеется, и сами это понимали. Теперь-то вывод, к которому они пришли, очевиден для всех. Морская вода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хороший проводник. И вовсе они не собирались в Африку, просто вышли на прос</w:t>
      </w:r>
      <w:r>
        <w:rPr>
          <w:rFonts w:ascii="Verdana" w:hAnsi="Verdana"/>
          <w:lang w:val="ru-RU"/>
        </w:rPr>
        <w:t>тор Атлантики. В то же время они не лгали нам, это действительно была охота на крупную дичь. Именно так. На самую большую дичь, какая только существует...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никогда не узнали бы о том, что произошло, если б их радист не любил поболтать с приятелем-коротко</w:t>
      </w:r>
      <w:r>
        <w:rPr>
          <w:rFonts w:ascii="Verdana" w:hAnsi="Verdana"/>
          <w:lang w:val="ru-RU"/>
        </w:rPr>
        <w:t>волновиком, жившим в Штатах. Только его свидетельство позволяет нам восстановить ход событий. Судно Джексона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небольшая яхта, купленная по дешевке и приспособленная для нужд экспедиции,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дрейфовало вблизи экватора, к западу от побережья Африки. Яхта нахо</w:t>
      </w:r>
      <w:r>
        <w:rPr>
          <w:rFonts w:ascii="Verdana" w:hAnsi="Verdana"/>
          <w:lang w:val="ru-RU"/>
        </w:rPr>
        <w:t>дилась над самым глубоким местом Атлантики. Гриннел «ловил рыбу»; электроды были опущены в пучину, а Джексон, вооружившись кинокамерой, с нетерпением ждал улова.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ждали целую неделю. За это время у всех успело испортиться настроение. И вот наконец во вт</w:t>
      </w:r>
      <w:r>
        <w:rPr>
          <w:rFonts w:ascii="Verdana" w:hAnsi="Verdana"/>
          <w:lang w:val="ru-RU"/>
        </w:rPr>
        <w:t>орой половине одного совершенно безветренного дня стрелки на приборе Гриннела дрогнули. Что-то попало в сферу действия его электродов.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Принялись постепенно выбирать канат. До этого почти вся команда считала ученых «чокнутыми», но сейчас, когда что-то медле</w:t>
      </w:r>
      <w:r>
        <w:rPr>
          <w:rFonts w:ascii="Verdana" w:hAnsi="Verdana"/>
          <w:lang w:val="ru-RU"/>
        </w:rPr>
        <w:t>нно поднималось из мрачной глубины в несколько тысяч футов и наконец достигло поверхности, всех охватило волнение. Кто осудит радиста за то, что он нарушил приказ Джексона, почувствовав острую потребность потолковать с приятелем, сидевшим в полной безопасн</w:t>
      </w:r>
      <w:r>
        <w:rPr>
          <w:rFonts w:ascii="Verdana" w:hAnsi="Verdana"/>
          <w:lang w:val="ru-RU"/>
        </w:rPr>
        <w:t>ости на суше?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стану расписывать, что предстало их взору. Это сделано до меня рукою мастера. Вскоре после того как мы обо всем узнали, я перелистал «Моби Дика» и нашел нужное место. Я и сейчас могу процитировать его на память. Эти строки я теперь, вероят</w:t>
      </w:r>
      <w:r>
        <w:rPr>
          <w:rFonts w:ascii="Verdana" w:hAnsi="Verdana"/>
          <w:lang w:val="ru-RU"/>
        </w:rPr>
        <w:t>но, вовек не забуду. Звучат они так: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«...огромная мясистая масса длиною в несколько фарлонгов [фарлонг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201 метр], вся какого-то переливчатого желтовато-белого цвета... От центра ее во все стороны отходило бесчисленное множество длинных рук, крутящихся и </w:t>
      </w:r>
      <w:r>
        <w:rPr>
          <w:rFonts w:ascii="Verdana" w:hAnsi="Verdana"/>
          <w:lang w:val="ru-RU"/>
        </w:rPr>
        <w:t>извивающихся, как целый клубок анаконд, и готовых, казалось, схватить без разбору все, что бы ни очутилось поблизости» [Г. Мелвилл, «Моби Дик»].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Гриннел и Джексон охотились за самым большим и таинственным из живых существ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гигантским кальмаром. Самым </w:t>
      </w:r>
      <w:r>
        <w:rPr>
          <w:rFonts w:ascii="Verdana" w:hAnsi="Verdana"/>
          <w:lang w:val="ru-RU"/>
        </w:rPr>
        <w:t xml:space="preserve">большим? Почти наверняка: </w:t>
      </w:r>
      <w:r>
        <w:rPr>
          <w:rFonts w:ascii="Verdana" w:hAnsi="Verdana"/>
        </w:rPr>
        <w:t>Bathyteuthis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ru-RU"/>
        </w:rPr>
        <w:lastRenderedPageBreak/>
        <w:t>достигает ста футов в длину, не уступая в этом кашалоту. Впрочем, он не так тяжел, как кашалот, который охотно закусывает кальмаром в обеденный час.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теперь ученым представилась возможность изучать чудовище в так</w:t>
      </w:r>
      <w:r>
        <w:rPr>
          <w:rFonts w:ascii="Verdana" w:hAnsi="Verdana"/>
          <w:lang w:val="ru-RU"/>
        </w:rPr>
        <w:t>их идеальных условиях, в каких никому еще не доводилось. Похоже, что Гриннел безмятежно занимался дрессировкой твари, а Джексон тем временем в упоении накручивал кинопленку, ярд за ярдом. Им не грозила опасность, хотя кальмар был вдвое больше яхты. Гриннел</w:t>
      </w:r>
      <w:r>
        <w:rPr>
          <w:rFonts w:ascii="Verdana" w:hAnsi="Verdana"/>
          <w:lang w:val="ru-RU"/>
        </w:rPr>
        <w:t xml:space="preserve"> видел в нем просто еще одного моллюска, которым мог управлять, словно марионеткой, с помощью кнопок и стрелок. Вот он закончит опыт, вернет кальмара назад, в глубину, а тот, уплыв, некоторое время будет чувствовать себя словно пьяница с похмелья.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Чего бы </w:t>
      </w:r>
      <w:r>
        <w:rPr>
          <w:rFonts w:ascii="Verdana" w:hAnsi="Verdana"/>
          <w:lang w:val="ru-RU"/>
        </w:rPr>
        <w:t xml:space="preserve">я только не отдал, чтобы заполучить этот фильм! Не говоря уже о научной ценности, в Голливуде на нем можно было бы сколотить целое состояние. Джексон знал, что делает, не так ли? Он правильно оценил возможности прибора Гриннела и использовал его наилучшим </w:t>
      </w:r>
      <w:r>
        <w:rPr>
          <w:rFonts w:ascii="Verdana" w:hAnsi="Verdana"/>
          <w:lang w:val="ru-RU"/>
        </w:rPr>
        <w:t>образом. То, что произошло потом, случилось не по его вине.</w:t>
      </w:r>
    </w:p>
    <w:p w:rsidR="00A70FE7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 Хинкелберг вздохнул и отхлебнул добрый глоток пива, словно набираясь сил, чтобы закончить рассказ.</w:t>
      </w:r>
    </w:p>
    <w:p w:rsidR="00000000" w:rsidRDefault="00A70FE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уж если кто и виноват, так Гриннел. Вернее, был виноват. Бедняга Гриннел! Видимо</w:t>
      </w:r>
      <w:r>
        <w:rPr>
          <w:rFonts w:ascii="Verdana" w:hAnsi="Verdana"/>
          <w:lang w:val="ru-RU"/>
        </w:rPr>
        <w:t>, опыт настолько взволновал его, что он пренебрег мерами предосторожности, о которых наверняка помнил бы в лаборатории. Иначе как объяснить, что у него под рукой не оказалось запасного предохранителя, чтобы заменить перегоревший?!</w:t>
      </w:r>
    </w:p>
    <w:p w:rsidR="00000000" w:rsidRDefault="00A70FE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 xml:space="preserve">Нельзя особенно винить и </w:t>
      </w:r>
      <w:r>
        <w:rPr>
          <w:rFonts w:ascii="Verdana" w:hAnsi="Verdana"/>
        </w:rPr>
        <w:t>Bathyteuthis</w:t>
      </w:r>
      <w:r>
        <w:rPr>
          <w:rFonts w:ascii="Verdana" w:hAnsi="Verdana"/>
          <w:lang w:val="ru-RU"/>
        </w:rPr>
        <w:t>. Думаю, и вы обиделись бы, если бы кому-нибудь вздумалось так помыкать вами. А если бы приказы вдруг перестали поступать и вы снова сделались хозяином самому себе, то уж, конечно, постарались бы оставаться им и впредь. Но что мне хотелось бы з</w:t>
      </w:r>
      <w:r>
        <w:rPr>
          <w:rFonts w:ascii="Verdana" w:hAnsi="Verdana"/>
          <w:lang w:val="ru-RU"/>
        </w:rPr>
        <w:t>нать: продолжал ли Джексон крутить свой фильм до самого конца?</w:t>
      </w:r>
    </w:p>
    <w:sectPr w:rsidR="00000000" w:rsidSect="00A70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70FE7" w:rsidP="00D603B4">
      <w:r>
        <w:separator/>
      </w:r>
    </w:p>
  </w:endnote>
  <w:endnote w:type="continuationSeparator" w:id="0">
    <w:p w:rsidR="00000000" w:rsidRDefault="00A70FE7" w:rsidP="00D60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0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70F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70FE7" w:rsidRDefault="00A70FE7">
    <w:pPr>
      <w:pStyle w:val="Footer"/>
      <w:ind w:right="360"/>
      <w:rPr>
        <w:rFonts w:ascii="Arial" w:hAnsi="Arial" w:cs="Arial"/>
        <w:color w:val="999999"/>
        <w:lang w:val="ru-RU"/>
      </w:rPr>
    </w:pPr>
    <w:r w:rsidRPr="00A70FE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0FE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</w:t>
    </w:r>
    <w:r>
      <w:rPr>
        <w:rFonts w:ascii="Arial" w:hAnsi="Arial"/>
        <w:color w:val="808080"/>
        <w:lang w:val="en-US"/>
      </w:rPr>
      <w:t>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70FE7" w:rsidP="00D603B4">
      <w:r>
        <w:separator/>
      </w:r>
    </w:p>
  </w:footnote>
  <w:footnote w:type="continuationSeparator" w:id="0">
    <w:p w:rsidR="00000000" w:rsidRDefault="00A70FE7" w:rsidP="00D60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FE7" w:rsidRDefault="00A70F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70FE7" w:rsidRDefault="00A70FE7">
    <w:pPr>
      <w:pStyle w:val="Header"/>
      <w:rPr>
        <w:rFonts w:ascii="Arial" w:hAnsi="Arial" w:cs="Arial"/>
        <w:color w:val="999999"/>
        <w:lang w:val="ru-RU"/>
      </w:rPr>
    </w:pPr>
    <w:r w:rsidRPr="00A70FE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0FE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FE7"/>
    <w:rsid w:val="00A70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2037</Words>
  <Characters>12106</Characters>
  <Application>Microsoft Office Word</Application>
  <DocSecurity>0</DocSecurity>
  <Lines>205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Охота на крупную дичь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