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D4FEF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Рекламная кампания</w:t>
      </w:r>
    </w:p>
    <w:p w:rsidR="00000000" w:rsidRDefault="000D4FEF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</w:p>
    <w:p w:rsidR="00000000" w:rsidRDefault="000D4FEF">
      <w:pPr>
        <w:ind w:firstLine="283"/>
        <w:jc w:val="both"/>
        <w:rPr>
          <w:rFonts w:ascii="Verdana" w:hAnsi="Verdana"/>
        </w:rPr>
      </w:pP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Сотрясение от взрыва последней атомной бомбы еще продолжалось, когда свет зажегся снова. Долгое время никто не двигался. Затем ассистент продюсера сказал невинно: «Ну, Р. Б., что ты об этом думаешь?»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Р. Б. поднимался с</w:t>
      </w:r>
      <w:r>
        <w:rPr>
          <w:rFonts w:ascii="Verdana" w:hAnsi="Verdana"/>
          <w:lang w:val="ru-RU"/>
        </w:rPr>
        <w:t>о своего кресла, окружающие ожидали, куда подует ветер. Они заметили, что сигара Р. Б. погасла. Этого не случалось даже на премьере «</w:t>
      </w:r>
      <w:r>
        <w:rPr>
          <w:rFonts w:ascii="Verdana" w:hAnsi="Verdana"/>
        </w:rPr>
        <w:t>G</w:t>
      </w:r>
      <w:r>
        <w:rPr>
          <w:rFonts w:ascii="Verdana" w:hAnsi="Verdana"/>
          <w:lang w:val="ru-RU"/>
        </w:rPr>
        <w:t xml:space="preserve">. </w:t>
      </w:r>
      <w:r>
        <w:rPr>
          <w:rFonts w:ascii="Verdana" w:hAnsi="Verdana"/>
        </w:rPr>
        <w:t>W</w:t>
      </w:r>
      <w:r>
        <w:rPr>
          <w:rFonts w:ascii="Verdana" w:hAnsi="Verdana"/>
          <w:lang w:val="ru-RU"/>
        </w:rPr>
        <w:t xml:space="preserve">. </w:t>
      </w:r>
      <w:r>
        <w:rPr>
          <w:rFonts w:ascii="Verdana" w:hAnsi="Verdana"/>
        </w:rPr>
        <w:t>T</w:t>
      </w:r>
      <w:r>
        <w:rPr>
          <w:rFonts w:ascii="Verdana" w:hAnsi="Verdana"/>
          <w:lang w:val="ru-RU"/>
        </w:rPr>
        <w:t xml:space="preserve">. </w:t>
      </w:r>
      <w:r>
        <w:rPr>
          <w:rFonts w:ascii="Verdana" w:hAnsi="Verdana"/>
        </w:rPr>
        <w:t>W</w:t>
      </w:r>
      <w:r>
        <w:rPr>
          <w:rFonts w:ascii="Verdana" w:hAnsi="Verdana"/>
          <w:lang w:val="ru-RU"/>
        </w:rPr>
        <w:t>.»!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«Ребята,» сказал он восторженно, «у нас получилось кое-что! Сколько, ты сказал, это стоит, Майк?»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«Шесть с по</w:t>
      </w:r>
      <w:r>
        <w:rPr>
          <w:rFonts w:ascii="Verdana" w:hAnsi="Verdana"/>
          <w:lang w:val="ru-RU"/>
        </w:rPr>
        <w:t>ловиной миллионов, Р. Б.» «Это небольшая цена. Я вам скажу, что съем каждый фут пленки, если это не побьет «Кво Вэдис. "» Он повернулся так быстро, как только можно было ожидать при его тучности, к маленькому человеку, все еще горбившемуся на своем стуле в</w:t>
      </w:r>
      <w:r>
        <w:rPr>
          <w:rFonts w:ascii="Verdana" w:hAnsi="Verdana"/>
          <w:lang w:val="ru-RU"/>
        </w:rPr>
        <w:t xml:space="preserve"> конце проекционной комнаты.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«Берись за это, Джо! Спасай Землю! Ты видел все эти космические фильмы. Как тебе эта серия по сравнению с предыдущей?»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Джо подошел с видимым усилием.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«Эта вне конкуренции,» сказал он. «Здесь есть все будоражащие моменты «Вещей»</w:t>
      </w:r>
      <w:r>
        <w:rPr>
          <w:rFonts w:ascii="Verdana" w:hAnsi="Verdana"/>
          <w:lang w:val="ru-RU"/>
        </w:rPr>
        <w:t xml:space="preserve"> без разочарования в конце, когда вы видите, что монстр был человеком. Единственная картина, которая на милю приближается к этой, это «Война Миров.» Некоторые эффекты почти также хороши, как наши, но, конечно, у Джорджа Пэла не было 3</w:t>
      </w:r>
      <w:r>
        <w:rPr>
          <w:rFonts w:ascii="Verdana" w:hAnsi="Verdana"/>
        </w:rPr>
        <w:t>D</w:t>
      </w:r>
      <w:r>
        <w:rPr>
          <w:rFonts w:ascii="Verdana" w:hAnsi="Verdana"/>
          <w:lang w:val="ru-RU"/>
        </w:rPr>
        <w:t>. А это большая разни</w:t>
      </w:r>
      <w:r>
        <w:rPr>
          <w:rFonts w:ascii="Verdana" w:hAnsi="Verdana"/>
          <w:lang w:val="ru-RU"/>
        </w:rPr>
        <w:t>ца! Когда Мост Золотых Ворот падает, я решил, что свая ударит меня по голове!»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считаю, что было еще лучше,» добавил Тони Ауербах из рекламы, «когда Эмпайр Стэйтс Билдинг расщепился как раз посередине. Вы не думаете, что владельцы могут подать на вас в с</w:t>
      </w:r>
      <w:r>
        <w:rPr>
          <w:rFonts w:ascii="Verdana" w:hAnsi="Verdana"/>
          <w:lang w:val="ru-RU"/>
        </w:rPr>
        <w:t>уд?»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«Конечно нет. Никто не ожидает, что какое-нибудь здание будет возражать стать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это говориться в сценарии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городской достопримечательностью. И, в конце концов, мы уничтожаем и остатки Нью-Йорка. 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эта сцена в Голландском туннеле, когда обрушив</w:t>
      </w:r>
      <w:r>
        <w:rPr>
          <w:rFonts w:ascii="Verdana" w:hAnsi="Verdana"/>
          <w:lang w:val="ru-RU"/>
        </w:rPr>
        <w:t>ается свод! В следующий раз я возьмусь за паром!»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«Да, это было сделано очень хорошо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почти слишком хорошо. Но что действительно меня потрясло, это существа из космоса. Анимация превосходна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как вы это делаете, Майк?»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«Секрет фирмы,» сказал гордый продюс</w:t>
      </w:r>
      <w:r>
        <w:rPr>
          <w:rFonts w:ascii="Verdana" w:hAnsi="Verdana"/>
          <w:lang w:val="ru-RU"/>
        </w:rPr>
        <w:t>ер. «Но вам я кое-что скажу. Большинство этих существ подлинные.»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«Как!»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«О, не думайте, что я лгу! Мы не были на Сириусе В. Но у нас были микросьемки, и мы использовали их, чтобы показать пауков в действии. Мы использовали лучшие кадры и, я думаю, вам буд</w:t>
      </w:r>
      <w:r>
        <w:rPr>
          <w:rFonts w:ascii="Verdana" w:hAnsi="Verdana"/>
          <w:lang w:val="ru-RU"/>
        </w:rPr>
        <w:t>ет трудно сказать, где здесь микро, а где полно-размерные студийные съемки. Теперь вы понимаете, почему я хотел, чтобы Чужие были насекомыми, а не осьминогами, как говорилось в сценарии вначале.»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«Из этого выйдет хорошая реклама,» сказал Тони. «Только одна</w:t>
      </w:r>
      <w:r>
        <w:rPr>
          <w:rFonts w:ascii="Verdana" w:hAnsi="Verdana"/>
          <w:lang w:val="ru-RU"/>
        </w:rPr>
        <w:t xml:space="preserve"> вещь меня беспокоит. Эта сцена, где монстры похищают Глорию. Вы не думаете, что цензор.... Я имею в виду способ, которым это делается, это выглядит почти...»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«А, кончайте волноваться! Это как раз то, что должны предположить люди! Во всяком случае, в следу</w:t>
      </w:r>
      <w:r>
        <w:rPr>
          <w:rFonts w:ascii="Verdana" w:hAnsi="Verdana"/>
          <w:lang w:val="ru-RU"/>
        </w:rPr>
        <w:t>ющей части мы ясно даем понять, что они действительно хотят ее расчленить, так что все в порядке.»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«Это будет буря!» возликовал Р. Б., с мечтательным блеском в глазах, как будто он уже слышал шум лавины долларов, наполняющих театральную кассу. «Смотрите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кладем еще миллион на рекламу! Я просто вижу афиши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запиши все это, Тони. СЛЕДИТЕ ЗА НЕБОМ! СЮДА ИДУТ ПРИШЕЛЬЦЫ С СИРИУСА! И мы сделаем тысячи движущихся моделей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можете вообразить, как они будут бегать кругом на своих волосатых ногах! Людям нравится </w:t>
      </w:r>
      <w:r>
        <w:rPr>
          <w:rFonts w:ascii="Verdana" w:hAnsi="Verdana"/>
          <w:lang w:val="ru-RU"/>
        </w:rPr>
        <w:t>быть напуганными, и мы напугаем их. Когда мы закончим, никто не будет способен смотреть на небо без содрогания! Я оставляю это вам, ребята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картина, которая сделает историю!»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прав. «Монстры из космоса» ударили по публике два месяца спустя. Посл</w:t>
      </w:r>
      <w:r>
        <w:rPr>
          <w:rFonts w:ascii="Verdana" w:hAnsi="Verdana"/>
          <w:lang w:val="ru-RU"/>
        </w:rPr>
        <w:t xml:space="preserve">е одновременных премьер в Лондоне и Нью-Йорке в западном мире не было никого, </w:t>
      </w:r>
      <w:r>
        <w:rPr>
          <w:rFonts w:ascii="Verdana" w:hAnsi="Verdana"/>
          <w:lang w:val="ru-RU"/>
        </w:rPr>
        <w:lastRenderedPageBreak/>
        <w:t>кто бы не видел плакатов, кричащих ЗЕМЛЯ В ОПАСНОСТИ! или фотографий волосатых чудовищ, крадущихся вдоль пустынной Пятой Авеню на свои тонких, многосуставчатых ногах. Небольшие д</w:t>
      </w:r>
      <w:r>
        <w:rPr>
          <w:rFonts w:ascii="Verdana" w:hAnsi="Verdana"/>
          <w:lang w:val="ru-RU"/>
        </w:rPr>
        <w:t>ирижабли, с умом замаскированные под космические корабли, плавали в небе к большому смущению пилотов, которые их встречали, а заводные модели пришельцев были везде на улицах, пугая старых леди до потери сознания.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Рекламная кампания была блестящей, и картин</w:t>
      </w:r>
      <w:r>
        <w:rPr>
          <w:rFonts w:ascii="Verdana" w:hAnsi="Verdana"/>
          <w:lang w:val="ru-RU"/>
        </w:rPr>
        <w:t>а, без сомнения, шла бы месяцами, если бы не совпала с бедствием, которое не было предусмотрено. Пока массы людей падали в обморок на каждом сеансе, небеса Земли внезапно заполнили длинные, тонкие тени, медленно скользящие в облаках....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Принц Зервашни был</w:t>
      </w:r>
      <w:r>
        <w:rPr>
          <w:rFonts w:ascii="Verdana" w:hAnsi="Verdana"/>
          <w:lang w:val="ru-RU"/>
        </w:rPr>
        <w:t xml:space="preserve"> добродушен, но склонен к импульсивности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хорошо известный недостаток его расы. Не было причин полагать, что его миссия, предусматривающая мирный контакт с планетой Земля, может представить какие-нибудь особые проблемы. Корректная техника сближения полнос</w:t>
      </w:r>
      <w:r>
        <w:rPr>
          <w:rFonts w:ascii="Verdana" w:hAnsi="Verdana"/>
          <w:lang w:val="ru-RU"/>
        </w:rPr>
        <w:t>тью срабатывала много тысяч лет, позволяя Третьей Галактической Империи медленно расширять свои границы, поглощая планету за планетой, солнце за солнцем. Какие-либо неприятности происходили редко: действительно разумные расы всегда могут договориться, стои</w:t>
      </w:r>
      <w:r>
        <w:rPr>
          <w:rFonts w:ascii="Verdana" w:hAnsi="Verdana"/>
          <w:lang w:val="ru-RU"/>
        </w:rPr>
        <w:t>т им только преодолеть первоначальный шок от мысли, что они не одни во вселенной.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Человечество, правда, вышло из примитивной, воинственной стадии лишь в последнем поколении. Однако, это не беспокоило главного советника Принца Зервашни Сигиснина </w:t>
      </w:r>
      <w:r>
        <w:rPr>
          <w:rFonts w:ascii="Verdana" w:hAnsi="Verdana"/>
        </w:rPr>
        <w:t>II</w:t>
      </w:r>
      <w:r>
        <w:rPr>
          <w:rFonts w:ascii="Verdana" w:hAnsi="Verdana"/>
          <w:lang w:val="ru-RU"/>
        </w:rPr>
        <w:t>, Професс</w:t>
      </w:r>
      <w:r>
        <w:rPr>
          <w:rFonts w:ascii="Verdana" w:hAnsi="Verdana"/>
          <w:lang w:val="ru-RU"/>
        </w:rPr>
        <w:t>ора Астрополитики.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«Это великолепный образец культуры класса Е,» сказал профессор. «Продвинутые технически, отсталые морально. Тем не менее, они уже имеют концепцию космических полетов и, без сомнения, скоро ее используют. Нормальных предосторожностей буде</w:t>
      </w:r>
      <w:r>
        <w:rPr>
          <w:rFonts w:ascii="Verdana" w:hAnsi="Verdana"/>
          <w:lang w:val="ru-RU"/>
        </w:rPr>
        <w:t>т достаточно, пока мы завоюем их доверие.»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«Очень хорошо,» сказал принц. «Скажите, что посланники могут выходить.»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несчастью, «нормальные предосторожности» не принимали в расчет рекламную кампанию Тони Ауербаха, которая теперь достигла новых высот межпла</w:t>
      </w:r>
      <w:r>
        <w:rPr>
          <w:rFonts w:ascii="Verdana" w:hAnsi="Verdana"/>
          <w:lang w:val="ru-RU"/>
        </w:rPr>
        <w:t>нетной ксенофобии. Послы приземлились в нью-йоркском Центральном Парке в тот самый день, когда выдающийся астроном, сильно нуждающийся, а следовательно, поддающийся влиянию, объяснял в обширном интервью, что пришельцы из космоса должны быть недружелюбны.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еудачливые послы направились к зданию Организации Объединенных Наций, расположенному южнее, на 60-ой стрит, когда встретились с толпой. Встреча было очень односторонней, и ученые Музея Естественной Истории очень досадовали, что им осталось так мало для исс</w:t>
      </w:r>
      <w:r>
        <w:rPr>
          <w:rFonts w:ascii="Verdana" w:hAnsi="Verdana"/>
          <w:lang w:val="ru-RU"/>
        </w:rPr>
        <w:t>ледований.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Принц Зервашни попытался еще раз, с другой стороны планеты, но новости опередили его. В этот раз послы были вооружены и дали хороший отпор, пока не были подавлены превосходящим количеством. И только когда ракетные бомбы были выпущены по его флот</w:t>
      </w:r>
      <w:r>
        <w:rPr>
          <w:rFonts w:ascii="Verdana" w:hAnsi="Verdana"/>
          <w:lang w:val="ru-RU"/>
        </w:rPr>
        <w:t>у, принц потерял терпение и решил применить сильнодействующее средство.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произошло за двадцать минут и было совершенно безболезненно. Затем принц повернулся к советнику и сказал заметно спокойнее: «Что сделано, то сделано. А теперь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можете вы сказать м</w:t>
      </w:r>
      <w:r>
        <w:rPr>
          <w:rFonts w:ascii="Verdana" w:hAnsi="Verdana"/>
          <w:lang w:val="ru-RU"/>
        </w:rPr>
        <w:t>не точно, что было неправильно?»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Сигиснин </w:t>
      </w:r>
      <w:r>
        <w:rPr>
          <w:rFonts w:ascii="Verdana" w:hAnsi="Verdana"/>
        </w:rPr>
        <w:t>II</w:t>
      </w:r>
      <w:r>
        <w:rPr>
          <w:rFonts w:ascii="Verdana" w:hAnsi="Verdana"/>
          <w:lang w:val="ru-RU"/>
        </w:rPr>
        <w:t xml:space="preserve"> сплел дюжину своих гибких пальцев вместе до сильной боли. Его угнетал не только вид аккуратно продезинфицированной Земли, хотя для ученого уничтожение такого превосходного образца всегда большая трагедия. Равным</w:t>
      </w:r>
      <w:r>
        <w:rPr>
          <w:rFonts w:ascii="Verdana" w:hAnsi="Verdana"/>
          <w:lang w:val="ru-RU"/>
        </w:rPr>
        <w:t xml:space="preserve"> расстройством было разрушение его теорий и с ними его репутации.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просто не понимаю!» пожаловался он. «Конечно, расы на этом уровне культуры часто подозрительны и нервничают при первом контакте. Но у них никогда прежде не было визитеров, так что не было</w:t>
      </w:r>
      <w:r>
        <w:rPr>
          <w:rFonts w:ascii="Verdana" w:hAnsi="Verdana"/>
          <w:lang w:val="ru-RU"/>
        </w:rPr>
        <w:t xml:space="preserve"> причин для такой враждебности.»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«Враждебности! Они просто были демонами! Я думаю, они все помешались.» Принц повернулся к капитану, трехногому созданию, которое выглядело как клубок шерсти, балансирующий на трех соединенных иголках.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«Флот рассредоточился?</w:t>
      </w:r>
      <w:r>
        <w:rPr>
          <w:rFonts w:ascii="Verdana" w:hAnsi="Verdana"/>
          <w:lang w:val="ru-RU"/>
        </w:rPr>
        <w:t>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«Да, сэр.» «Тогда мы вернемся на базу на оптимальной скорости. Эта планета угнетает меня.»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На мертвой и безмолвной Земле афиши все еще кричали свои предупреждения с тысяч заборов. Недоброжелательные насекомообразные, сыплющиеся с небес совсем не походили</w:t>
      </w:r>
      <w:r>
        <w:rPr>
          <w:rFonts w:ascii="Verdana" w:hAnsi="Verdana"/>
          <w:lang w:val="ru-RU"/>
        </w:rPr>
        <w:t xml:space="preserve"> на Принца Зервашни, которого, за исключением его четырех глаз, можно было спутать с пандой с пурпурным мехом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который, кроме всего прочего, явился с Ригеля, а не Сириуса.</w:t>
      </w:r>
    </w:p>
    <w:p w:rsidR="00000000" w:rsidRDefault="000D4FEF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Но, конечно, теперь было слишком поздно говорить об этом.</w:t>
      </w:r>
    </w:p>
    <w:sectPr w:rsidR="00000000" w:rsidSect="000D4F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D4FEF" w:rsidP="000E1B91">
      <w:r>
        <w:separator/>
      </w:r>
    </w:p>
  </w:endnote>
  <w:endnote w:type="continuationSeparator" w:id="0">
    <w:p w:rsidR="00000000" w:rsidRDefault="000D4FEF" w:rsidP="000E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D4F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0D4FE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D4FEF" w:rsidRDefault="000D4FEF">
    <w:pPr>
      <w:pStyle w:val="Footer"/>
      <w:ind w:right="360"/>
      <w:rPr>
        <w:rFonts w:ascii="Arial" w:hAnsi="Arial" w:cs="Arial"/>
        <w:color w:val="999999"/>
        <w:lang w:val="ru-RU"/>
      </w:rPr>
    </w:pPr>
    <w:r w:rsidRPr="000D4FEF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D4FEF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D4FEF" w:rsidP="000E1B91">
      <w:r>
        <w:separator/>
      </w:r>
    </w:p>
  </w:footnote>
  <w:footnote w:type="continuationSeparator" w:id="0">
    <w:p w:rsidR="00000000" w:rsidRDefault="000D4FEF" w:rsidP="000E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FEF" w:rsidRDefault="000D4F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D4FEF" w:rsidRDefault="000D4FEF">
    <w:pPr>
      <w:pStyle w:val="Header"/>
      <w:rPr>
        <w:rFonts w:ascii="Arial" w:hAnsi="Arial" w:cs="Arial"/>
        <w:color w:val="999999"/>
        <w:lang w:val="ru-RU"/>
      </w:rPr>
    </w:pPr>
    <w:r w:rsidRPr="000D4FEF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D4FEF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FEF"/>
    <w:rsid w:val="000D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1158</Words>
  <Characters>6755</Characters>
  <Application>Microsoft Office Word</Application>
  <DocSecurity>0</DocSecurity>
  <Lines>125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Рекламная кампания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