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C00C1" w14:textId="77777777" w:rsidR="00F07442" w:rsidRPr="008B08FA" w:rsidRDefault="00F07442" w:rsidP="008B08FA">
      <w:pPr>
        <w:pStyle w:val="Para03"/>
        <w:suppressAutoHyphens/>
        <w:spacing w:beforeLines="0" w:afterLines="0" w:line="240" w:lineRule="auto"/>
        <w:jc w:val="both"/>
        <w:rPr>
          <w:rFonts w:ascii="Verdana" w:hAnsi="Verdana"/>
          <w:b/>
          <w:color w:val="000000"/>
          <w:sz w:val="32"/>
        </w:rPr>
      </w:pPr>
      <w:bookmarkStart w:id="0" w:name="page_160"/>
      <w:bookmarkStart w:id="1" w:name="Top_of_chap23_xhtml"/>
      <w:bookmarkEnd w:id="0"/>
      <w:r w:rsidRPr="008B08FA">
        <w:rPr>
          <w:rFonts w:ascii="Verdana" w:hAnsi="Verdana"/>
          <w:b/>
          <w:color w:val="000000"/>
          <w:sz w:val="32"/>
        </w:rPr>
        <w:t>By Courier</w:t>
      </w:r>
      <w:bookmarkEnd w:id="1"/>
    </w:p>
    <w:p w14:paraId="099127B8" w14:textId="77777777" w:rsidR="00200DFE" w:rsidRPr="008B08FA" w:rsidRDefault="00200DFE" w:rsidP="008B08FA">
      <w:pPr>
        <w:pStyle w:val="Para01"/>
        <w:suppressAutoHyphens/>
        <w:spacing w:beforeLines="0" w:afterLines="0" w:line="240" w:lineRule="auto"/>
        <w:jc w:val="both"/>
        <w:rPr>
          <w:rFonts w:ascii="Verdana" w:hAnsi="Verdana"/>
        </w:rPr>
      </w:pPr>
      <w:r w:rsidRPr="008B08FA">
        <w:rPr>
          <w:rFonts w:ascii="Verdana" w:hAnsi="Verdana"/>
        </w:rPr>
        <w:t>O. Henry</w:t>
      </w:r>
    </w:p>
    <w:p w14:paraId="2315C821" w14:textId="77777777" w:rsidR="00F07442" w:rsidRPr="008B08FA" w:rsidRDefault="00F07442" w:rsidP="008B08FA">
      <w:pPr>
        <w:pStyle w:val="Para01"/>
        <w:suppressAutoHyphens/>
        <w:spacing w:beforeLines="0" w:afterLines="0" w:line="240" w:lineRule="auto"/>
        <w:ind w:firstLine="283"/>
        <w:jc w:val="both"/>
        <w:rPr>
          <w:rFonts w:ascii="Verdana" w:hAnsi="Verdana"/>
          <w:sz w:val="20"/>
        </w:rPr>
      </w:pPr>
    </w:p>
    <w:p w14:paraId="15AB4F91" w14:textId="77777777" w:rsidR="00F07442" w:rsidRPr="008B08FA" w:rsidRDefault="00F07442" w:rsidP="008B08FA">
      <w:pPr>
        <w:pStyle w:val="Para01"/>
        <w:suppressAutoHyphens/>
        <w:spacing w:beforeLines="0" w:afterLines="0" w:line="240" w:lineRule="auto"/>
        <w:ind w:firstLine="283"/>
        <w:jc w:val="both"/>
        <w:rPr>
          <w:rFonts w:ascii="Verdana" w:hAnsi="Verdana"/>
          <w:sz w:val="20"/>
        </w:rPr>
      </w:pPr>
      <w:r w:rsidRPr="008B08FA">
        <w:rPr>
          <w:rFonts w:ascii="Verdana" w:hAnsi="Verdana"/>
          <w:sz w:val="20"/>
        </w:rPr>
        <w:t>It was neither the season nor the hour when the Park had frequenters; and it is likely that the young lady, who was seated on one of the benches at the side of the walk, had merely obeyed a sudden impulse to sit for a while and enjoy a foretaste of coming Spring.</w:t>
      </w:r>
    </w:p>
    <w:p w14:paraId="68181C47"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She rested there, pensive and still. A certain melancholy that touched her countenance must have been of recent birth, for it had not yet altered the fine and youthful contours of her cheek, nor subdued the arch though resolute curve of her lips.</w:t>
      </w:r>
    </w:p>
    <w:p w14:paraId="0001CF40"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A tall young man came striding through the park along the path near which she sat. Behind him tagged a boy carrying a suit-case. At sight of the young lady, the man’s face changed to red and back to pale again. He watched her countenance as he drew nearer, with hope and anxiety mingled on his own. He passed within a few yards of her, but he saw no evidence that she was aware of his presence or existence.</w:t>
      </w:r>
    </w:p>
    <w:p w14:paraId="60787C9A"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Some fifty yards further on he suddenly stopped and sat on a bench at one side. The boy dropped the suit-case and stared at him with wondering, shrewd eyes. The young man took out his handkerchief and wiped his brow. It was a good handkerchief, a good brow, and the young man was good to look at. He said to the boy:</w:t>
      </w:r>
    </w:p>
    <w:p w14:paraId="0950FC30"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 xml:space="preserve">“I want you to take a message to that young lady on that </w:t>
      </w:r>
      <w:bookmarkStart w:id="2" w:name="page_161"/>
      <w:bookmarkEnd w:id="2"/>
      <w:r w:rsidRPr="008B08FA">
        <w:rPr>
          <w:rFonts w:ascii="Verdana" w:hAnsi="Verdana"/>
          <w:color w:val="000000"/>
          <w:sz w:val="20"/>
        </w:rPr>
        <w:t>bench. Tell her I am on my way to the station, to leave for San Francisco, where I shall join that Alaska moose-hunting expedition. Tell her that, since she has commanded me neither to speak nor to write to her, I take this means of making one last appeal to her sense of justice, for the sake of what has been. Tell her that to condemn and discard one who has not deserved such treatment, without giving him her reasons or a chance to explain is contrary to her nature as I believe it to be. Tell her that I have thus, to a certain degree, disobeyed her injunctions, in the hope that she may yet be inclined to see justice done. Go, and tell her that.”</w:t>
      </w:r>
    </w:p>
    <w:p w14:paraId="02E76F6B"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young man dropped a half-dollar into the boy’s hand. The boy looked at him for a moment with bright, canny eyes out of a dirty, intelligent face, and then set off at a run. He approached the lady on the bench a little doubtfully, but unembarrassed. He touched the brim of the old plaid bicycle cap perched on the back of his head. The lady looked at him coolly, without prejudice or favour.</w:t>
      </w:r>
    </w:p>
    <w:p w14:paraId="03AA1545"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“Lady,” he said, “dat gent on de oder bench sent yer a song and dance by me. If yer don’t know de guy, and he’s tryin’ to do de Johnny act, say de word, and I’ll call a cop in t’ree minutes. If yer does know him, and he’s on de square, w’y I’ll spiel yer de bunch of hot air he sent yer.”</w:t>
      </w:r>
    </w:p>
    <w:p w14:paraId="2EFEB0CA"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young lady betrayed a faint interest.</w:t>
      </w:r>
    </w:p>
    <w:p w14:paraId="7BD1131B"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“A song and dance!” she said, in a deliberate sweet voice that seemed to clothe her words in a diaphanous garment of impalpable irony. “A new idea—in the troubadour line, I suppose. I—used to know the gentleman who sent you, so I think it will hardly be necessary to call the police. You may execute your song and dance, but do not sing too loudly. It is a little early yet for open-air vaudeville, and we might attract attention.”</w:t>
      </w:r>
    </w:p>
    <w:p w14:paraId="1ED6ECAF"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 xml:space="preserve">“Awe,” said the boy, with a shrug down the length of him, “yer know what I mean, lady. ’Tain’t a turn, it’s wind. </w:t>
      </w:r>
      <w:bookmarkStart w:id="3" w:name="page_162"/>
      <w:bookmarkEnd w:id="3"/>
      <w:r w:rsidRPr="008B08FA">
        <w:rPr>
          <w:rFonts w:ascii="Verdana" w:hAnsi="Verdana"/>
          <w:color w:val="000000"/>
          <w:sz w:val="20"/>
        </w:rPr>
        <w:t>He told me to tell yer he’s got his collars and cuffs in dat grip for a scoot clean out to ’Frisco. Den he’s goin’ to shoot snow-birds in de Klondike. He says yer told him not to send ’round no more pink notes nor come hangin’ over de garden gate, and he takes dis means of puttin’ yer wise. He says yer refereed him out like a has-been, and never give him no chance to kick at de decision. He says yer swiped him, and never said why.”</w:t>
      </w:r>
    </w:p>
    <w:p w14:paraId="3642A6CE"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slightly awakened interest in the young lady’s eyes did not abate. Perhaps it was caused by either the originality or the audacity of the snow-bird hunter, in thus circumventing her express commands against the ordinary modes of communication. She fixed her eye on a statue standing disconsolate in the dishevelled park, and spoke into the transmitter:</w:t>
      </w:r>
    </w:p>
    <w:p w14:paraId="3605ED46"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 xml:space="preserve">“Tell the gentleman that I need not repeat to him a description of my ideals. He knows what they have been and what they still are. So far as they touch on this case, absolute loyalty and truth are the ones paramount. Tell him that I have studied my own heart as well as one can, and I know its weakness as well as I do its needs. That is why I decline </w:t>
      </w:r>
      <w:r w:rsidRPr="008B08FA">
        <w:rPr>
          <w:rFonts w:ascii="Verdana" w:hAnsi="Verdana"/>
          <w:color w:val="000000"/>
          <w:sz w:val="20"/>
        </w:rPr>
        <w:lastRenderedPageBreak/>
        <w:t>to hear his pleas, whatever they may be. I did not condemn him through hearsay or doubtful evidence, and that is why I made no charge. But, since he persists in hearing what he already well knows, you may convey the matter.</w:t>
      </w:r>
    </w:p>
    <w:p w14:paraId="1C6C785D"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“Tell him that I entered the conservatory that evening from the rear, to cut a rose for my mother. Tell him I saw him and Miss Ashburton beneath the pink oleander. The tableau was pretty, but the pose and juxtaposition were too eloquent and evident to require explanation. I left the conservatory, and, at the same time, the rose and my ideal. You may carry that song and dance to your impresario.”</w:t>
      </w:r>
    </w:p>
    <w:p w14:paraId="08524AC6"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“I’m shy on one word, lady. Jux—jux—put me wise on dat, will yer?”</w:t>
      </w:r>
    </w:p>
    <w:p w14:paraId="580B503D" w14:textId="77777777" w:rsidR="00F07442" w:rsidRPr="008B08FA" w:rsidRDefault="00F07442" w:rsidP="008B08FA">
      <w:pPr>
        <w:suppressAutoHyphens/>
        <w:spacing w:after="0" w:line="240" w:lineRule="auto"/>
        <w:ind w:firstLine="283"/>
        <w:jc w:val="both"/>
        <w:rPr>
          <w:rFonts w:ascii="Verdana" w:hAnsi="Verdana"/>
          <w:color w:val="000000"/>
          <w:sz w:val="20"/>
        </w:rPr>
      </w:pPr>
      <w:bookmarkStart w:id="4" w:name="page_163"/>
      <w:bookmarkEnd w:id="4"/>
      <w:r w:rsidRPr="008B08FA">
        <w:rPr>
          <w:rFonts w:ascii="Verdana" w:hAnsi="Verdana"/>
          <w:color w:val="000000"/>
          <w:sz w:val="20"/>
        </w:rPr>
        <w:t>“Juxtaposition—or you may call it propinquity—or, if you like, being rather too near for one maintaining the position of an ideal.”</w:t>
      </w:r>
    </w:p>
    <w:p w14:paraId="45122AD9"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gravel spun from beneath the boy’s feet. He stood by the other bench. The man’s eyes interrogated him, hungrily. The boy’s were shining with the impersonal zeal of the translator.</w:t>
      </w:r>
    </w:p>
    <w:p w14:paraId="650295E1"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“De lady says dat she’s on to de fact dat gals is dead easy when a feller comes spielin’ ghost stories and tryin’ to make up, and dat’s why she won’t listen to no soft-soap. She says she caught yer dead to rights, huggin’ a bunch o’ calico in de hot-house. She side-stepped in to pull some posies and yer was squeezin’ de oder gal to beat de band. She says it looked cute, all right all right, but it made her sick. She says yer better git busy, and make a sneak for de train.”</w:t>
      </w:r>
    </w:p>
    <w:p w14:paraId="2F3CCAC8"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young man gave a low whistle and his eyes flashed with a sudden thought. His hand flew to the inside pocket of his coat, and drew out a handful of letters. Selecting one, he handed it to the boy, following it with a silver dollar from his vest-pocket.</w:t>
      </w:r>
    </w:p>
    <w:p w14:paraId="4A3C1FAA"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“Give that letter to the lady,” he said, “and ask her to read it. Tell her that it should explain the situation. Tell her that, if she had mingled a little trust with her conception of the ideal, much heartache might have been avoided. Tell her that the loyalty she prizes so much has never wavered. Tell her I am waiting for an answer.”</w:t>
      </w:r>
    </w:p>
    <w:p w14:paraId="7F97A1C2"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messenger stood before the lady.</w:t>
      </w:r>
    </w:p>
    <w:p w14:paraId="772589FB"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“De gent says he’s had de ski-bunk put on him widout no cause. He says he’s no bum guy; and, lady, yer read dat letter, and I’ll bet yer he’s a white sport, all right.”</w:t>
      </w:r>
    </w:p>
    <w:p w14:paraId="762B61C9"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young lady unfolded the letter; somewhat doubtfully, and read it.</w:t>
      </w:r>
    </w:p>
    <w:p w14:paraId="795342BE" w14:textId="77777777" w:rsidR="00F07442" w:rsidRPr="008B08FA" w:rsidRDefault="00F07442" w:rsidP="008B08FA">
      <w:pPr>
        <w:pStyle w:val="Para01"/>
        <w:suppressAutoHyphens/>
        <w:spacing w:beforeLines="0" w:afterLines="0" w:line="240" w:lineRule="auto"/>
        <w:ind w:firstLine="283"/>
        <w:jc w:val="both"/>
        <w:rPr>
          <w:rFonts w:ascii="Verdana" w:hAnsi="Verdana"/>
          <w:sz w:val="20"/>
        </w:rPr>
      </w:pPr>
      <w:bookmarkStart w:id="5" w:name="page_164"/>
      <w:bookmarkEnd w:id="5"/>
      <w:r w:rsidRPr="008B08FA">
        <w:rPr>
          <w:rFonts w:ascii="Verdana" w:hAnsi="Verdana"/>
          <w:sz w:val="20"/>
        </w:rPr>
        <w:t>DEAR DR. ARNOLD: I want to thank you for your most kind and opportune aid to my daughter last Friday evening, when she was overcome by an attack of her old heart-trouble in the conservatory at Mrs. Waldron’s reception. Had you not been near to catch her as she fell and to render proper attention, we might have lost her. I would be glad if you would call and undertake the treatment of her case.</w:t>
      </w:r>
    </w:p>
    <w:p w14:paraId="0A34746E" w14:textId="77777777" w:rsidR="00F07442" w:rsidRPr="008B08FA" w:rsidRDefault="00F07442" w:rsidP="008B08FA">
      <w:pPr>
        <w:pStyle w:val="Para06"/>
        <w:suppressAutoHyphens/>
        <w:spacing w:beforeLines="0" w:afterLines="0" w:line="240" w:lineRule="auto"/>
        <w:ind w:rightChars="0" w:right="0" w:firstLine="283"/>
        <w:jc w:val="both"/>
        <w:rPr>
          <w:rFonts w:ascii="Verdana" w:hAnsi="Verdana"/>
          <w:sz w:val="20"/>
        </w:rPr>
      </w:pPr>
      <w:r w:rsidRPr="008B08FA">
        <w:rPr>
          <w:rFonts w:ascii="Verdana" w:hAnsi="Verdana"/>
          <w:sz w:val="20"/>
        </w:rPr>
        <w:t>Gratefully yours,</w:t>
      </w:r>
    </w:p>
    <w:p w14:paraId="196347C0" w14:textId="77777777" w:rsidR="00F07442" w:rsidRPr="008B08FA" w:rsidRDefault="00F07442" w:rsidP="008B08FA">
      <w:pPr>
        <w:pStyle w:val="Para06"/>
        <w:suppressAutoHyphens/>
        <w:spacing w:beforeLines="0" w:afterLines="0" w:line="240" w:lineRule="auto"/>
        <w:ind w:rightChars="0" w:right="0" w:firstLine="283"/>
        <w:jc w:val="both"/>
        <w:rPr>
          <w:rFonts w:ascii="Verdana" w:hAnsi="Verdana"/>
          <w:sz w:val="20"/>
        </w:rPr>
      </w:pPr>
      <w:r w:rsidRPr="008B08FA">
        <w:rPr>
          <w:rFonts w:ascii="Verdana" w:hAnsi="Verdana"/>
          <w:sz w:val="20"/>
        </w:rPr>
        <w:t>ROBERT ASHBURTON.</w:t>
      </w:r>
    </w:p>
    <w:p w14:paraId="10C4558A" w14:textId="77777777" w:rsidR="00F07442" w:rsidRPr="008B08FA" w:rsidRDefault="00F07442" w:rsidP="008B08FA">
      <w:pPr>
        <w:pStyle w:val="Para06"/>
        <w:suppressAutoHyphens/>
        <w:spacing w:beforeLines="0" w:afterLines="0" w:line="240" w:lineRule="auto"/>
        <w:ind w:rightChars="0" w:right="0" w:firstLine="283"/>
        <w:jc w:val="both"/>
        <w:rPr>
          <w:rFonts w:ascii="Verdana" w:hAnsi="Verdana"/>
          <w:sz w:val="20"/>
        </w:rPr>
      </w:pPr>
    </w:p>
    <w:p w14:paraId="571238DE"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young lady refolded the letter, and handed it to the boy.</w:t>
      </w:r>
    </w:p>
    <w:p w14:paraId="711C7D27"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“De gent wants an answer,” said the messenger. “Wot’s de word?”</w:t>
      </w:r>
    </w:p>
    <w:p w14:paraId="6CFA3F92" w14:textId="77777777" w:rsidR="00F07442"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The lady’s eyes suddenly flashed on him, bright, smiling and wet.</w:t>
      </w:r>
    </w:p>
    <w:p w14:paraId="4FCDB118" w14:textId="5765AE5C" w:rsidR="00CE56FA" w:rsidRPr="008B08FA" w:rsidRDefault="00F07442" w:rsidP="008B08FA">
      <w:pPr>
        <w:suppressAutoHyphens/>
        <w:spacing w:after="0" w:line="240" w:lineRule="auto"/>
        <w:ind w:firstLine="283"/>
        <w:jc w:val="both"/>
        <w:rPr>
          <w:rFonts w:ascii="Verdana" w:hAnsi="Verdana"/>
          <w:color w:val="000000"/>
          <w:sz w:val="20"/>
        </w:rPr>
      </w:pPr>
      <w:r w:rsidRPr="008B08FA">
        <w:rPr>
          <w:rFonts w:ascii="Verdana" w:hAnsi="Verdana"/>
          <w:color w:val="000000"/>
          <w:sz w:val="20"/>
        </w:rPr>
        <w:t>“Tell that guy on the other bench,” she said, with a happy, tremulous laugh, “that his girl wants him.”</w:t>
      </w:r>
    </w:p>
    <w:sectPr w:rsidR="00CE56FA" w:rsidRPr="008B08FA" w:rsidSect="008B08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F01B5" w14:textId="77777777" w:rsidR="001B60F6" w:rsidRDefault="001B60F6" w:rsidP="008B08FA">
      <w:pPr>
        <w:spacing w:after="0" w:line="240" w:lineRule="auto"/>
      </w:pPr>
      <w:r>
        <w:separator/>
      </w:r>
    </w:p>
  </w:endnote>
  <w:endnote w:type="continuationSeparator" w:id="0">
    <w:p w14:paraId="35547A87" w14:textId="77777777" w:rsidR="001B60F6" w:rsidRDefault="001B60F6" w:rsidP="008B0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A9C8" w14:textId="77777777" w:rsidR="008B08FA" w:rsidRDefault="008B08FA" w:rsidP="00B51E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659EDE" w14:textId="77777777" w:rsidR="008B08FA" w:rsidRDefault="008B08FA" w:rsidP="008B08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0AF7" w14:textId="7D6BDDF0" w:rsidR="008B08FA" w:rsidRPr="008B08FA" w:rsidRDefault="008B08FA" w:rsidP="008B08FA">
    <w:pPr>
      <w:pStyle w:val="Footer"/>
      <w:ind w:right="360"/>
      <w:rPr>
        <w:rFonts w:ascii="Arial" w:hAnsi="Arial" w:cs="Arial"/>
        <w:color w:val="999999"/>
        <w:sz w:val="20"/>
      </w:rPr>
    </w:pPr>
    <w:r w:rsidRPr="008B08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319BB" w14:textId="77777777" w:rsidR="008B08FA" w:rsidRDefault="008B0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D2EA" w14:textId="77777777" w:rsidR="001B60F6" w:rsidRDefault="001B60F6" w:rsidP="008B08FA">
      <w:pPr>
        <w:spacing w:after="0" w:line="240" w:lineRule="auto"/>
      </w:pPr>
      <w:r>
        <w:separator/>
      </w:r>
    </w:p>
  </w:footnote>
  <w:footnote w:type="continuationSeparator" w:id="0">
    <w:p w14:paraId="32EC3AB6" w14:textId="77777777" w:rsidR="001B60F6" w:rsidRDefault="001B60F6" w:rsidP="008B0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341AE" w14:textId="77777777" w:rsidR="008B08FA" w:rsidRDefault="008B0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9CD9F" w14:textId="7B090881" w:rsidR="008B08FA" w:rsidRPr="008B08FA" w:rsidRDefault="008B08FA" w:rsidP="008B08FA">
    <w:pPr>
      <w:pStyle w:val="Header"/>
      <w:rPr>
        <w:rFonts w:ascii="Arial" w:hAnsi="Arial" w:cs="Arial"/>
        <w:color w:val="999999"/>
        <w:sz w:val="20"/>
      </w:rPr>
    </w:pPr>
    <w:r w:rsidRPr="008B08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E0CB8" w14:textId="77777777" w:rsidR="008B08FA" w:rsidRDefault="008B0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60F6"/>
    <w:rsid w:val="00200DFE"/>
    <w:rsid w:val="0029639D"/>
    <w:rsid w:val="00326F90"/>
    <w:rsid w:val="008B08FA"/>
    <w:rsid w:val="00AA1D8D"/>
    <w:rsid w:val="00B47730"/>
    <w:rsid w:val="00CB0664"/>
    <w:rsid w:val="00CE56FA"/>
    <w:rsid w:val="00F0744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BC6F1"/>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07442"/>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F07442"/>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paragraph" w:customStyle="1" w:styleId="Para06">
    <w:name w:val="Para 06"/>
    <w:basedOn w:val="Normal"/>
    <w:qFormat/>
    <w:rsid w:val="00F07442"/>
    <w:pPr>
      <w:spacing w:beforeLines="100" w:afterLines="10" w:after="0" w:line="335" w:lineRule="atLeast"/>
      <w:ind w:rightChars="200" w:right="200"/>
      <w:jc w:val="right"/>
    </w:pPr>
    <w:rPr>
      <w:rFonts w:ascii="JansonTextLTStd-Roman" w:eastAsia="JansonTextLTStd-Roman" w:hAnsi="JansonTextLTStd-Roman" w:cs="JansonTextLTStd-Roman"/>
      <w:color w:val="000000"/>
      <w:sz w:val="24"/>
      <w:szCs w:val="24"/>
      <w:lang w:val="en" w:eastAsia="en"/>
    </w:rPr>
  </w:style>
  <w:style w:type="character" w:styleId="PageNumber">
    <w:name w:val="page number"/>
    <w:basedOn w:val="DefaultParagraphFont"/>
    <w:uiPriority w:val="99"/>
    <w:semiHidden/>
    <w:unhideWhenUsed/>
    <w:rsid w:val="008B0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50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1425</Words>
  <Characters>6045</Characters>
  <Application>Microsoft Office Word</Application>
  <DocSecurity>0</DocSecurity>
  <Lines>104</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 Courier</dc:title>
  <dc:subject/>
  <dc:creator>O. Henry</dc:creator>
  <cp:keywords/>
  <dc:description/>
  <cp:lastModifiedBy>Andrey Piskunov</cp:lastModifiedBy>
  <cp:revision>6</cp:revision>
  <dcterms:created xsi:type="dcterms:W3CDTF">2013-12-23T23:15:00Z</dcterms:created>
  <dcterms:modified xsi:type="dcterms:W3CDTF">2025-05-07T22:29:00Z</dcterms:modified>
  <cp:category/>
</cp:coreProperties>
</file>