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4B844" w14:textId="77777777" w:rsidR="008961FD" w:rsidRPr="003432C4" w:rsidRDefault="008961FD" w:rsidP="003432C4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432C4">
        <w:rPr>
          <w:rFonts w:ascii="Verdana" w:hAnsi="Verdana"/>
          <w:color w:val="000000"/>
          <w:sz w:val="32"/>
        </w:rPr>
        <w:t>Похищение Медоры</w:t>
      </w:r>
    </w:p>
    <w:p w14:paraId="22BDE34B" w14:textId="148B35AF" w:rsidR="008961FD" w:rsidRPr="003432C4" w:rsidRDefault="00576EF0" w:rsidP="003432C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432C4">
        <w:rPr>
          <w:rFonts w:ascii="Verdana" w:hAnsi="Verdana"/>
          <w:color w:val="000000"/>
          <w:sz w:val="24"/>
          <w:lang w:val="ru-RU"/>
        </w:rPr>
        <w:t>О. Генри</w:t>
      </w:r>
    </w:p>
    <w:p w14:paraId="69C57EDF" w14:textId="77777777" w:rsidR="008961FD" w:rsidRPr="003432C4" w:rsidRDefault="008961FD" w:rsidP="003432C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Перевод Н.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Дарузес</w:t>
      </w:r>
    </w:p>
    <w:p w14:paraId="58A12DEA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6B6258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Мисс Медора Мартин прибыла с ящиком красок и мольбертом в Нью-Йорк из поселка Гармония, что лежит у подножия Зеленых гор.</w:t>
      </w:r>
    </w:p>
    <w:p w14:paraId="44A898DE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Мисс Медора походила на осеннюю розу, которую пощадили первые заморозки, не пощадившие других ее сестер. В поселке Гармония, когда мисс Медора уехала в развратный Вавилон учиться живописи, про нее говорили, что она сумасбродная, отчаянная, своевольная девушка. В Нью-Йорке, когда она впервые появилась за столом дешевого пансиона в Вест-Сайде, жильцы спрашивали друг друга:</w:t>
      </w:r>
    </w:p>
    <w:p w14:paraId="12FD60C1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Кто эта симпатичная старая дева?</w:t>
      </w:r>
    </w:p>
    <w:p w14:paraId="1D75995E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Собравшись с духом и сообразуясь со средствами, Медора сняла дешевую комнату и стала брать два урока живописи в неделю у профессора Анджелини, бывшего парикмахера, изучившего свою профессию в одном из гарлемских танцклассов. Некому было сказать ей, что она делает глупости, ибо всех нас в этом большом городе постигает та же участь. Скольких из нас плохо бреют и неправильно обучают тустепу бывшие ученики Бастьена Лепажа и Жерома! Самое грустное зрелище в Нью-Йорке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если не считать поведения толпы в часы пик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это унылое шествие бездарных рабов Посредственности. Им искусство является не благосклонной богиней, а Цирцеей, которая обращает своих поклонников в уличных котов, мяукающих у нее под дверьми, невзирая на летящие в них камни и сапожные колодки критиков. Некоторые ползком добираются до родного захолустья, где их угощают снятым молоком изречения: «Говорили мы вам»,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большинство же остается мерзнуть во дворе храма нашей богини, питаясь крошками с ее божественного табльдота. Но кой-кому под конец надоедает это бесплодное служение. И тогда перед нами открываются два пути. Мы можем либо наняться к какому-нибудь лавочнику и развозить в фургоне бакалею, либо окунуться в водоворот богемы. Последнее звучит красивее, зато первое гораздо выгоднее. Ибо, когда бакалейщик заплатит нам за работу, мы можем взять напрокат фрак и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штампованный юмор тут больше к месту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показать богеме, где раки зимуют.</w:t>
      </w:r>
    </w:p>
    <w:p w14:paraId="4389690A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Мисс Медора избрала водоворот и тем самым дала нам сюжет для этого маленького рассказа.</w:t>
      </w:r>
    </w:p>
    <w:p w14:paraId="098F7FD3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Профессор Анджелини очень хвалил ее этюды. Однажды, когда она показала ему эскиз каштана в парке, он объявил, что из нее выйдет вторая Роза Бонер. Но иногда (всем великим художникам свойственны капризы) он резко и беспощадно критиковал ее работы. Например, в один прекрасный день Медора тщательно скопировала статую на площади Колумба и ее архитектурное окружение. Профессор, иронически улыбаясь, отшвырнул набросок и сообщил ей, что Джотто однажды начертил идеальную окружность одним движением руки.</w:t>
      </w:r>
    </w:p>
    <w:p w14:paraId="6127774D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Как-то раз шел дождик, денежный перевод из Гармонии запоздал, у Медоры болела голова, профессор попросил у нее взаймы два доллара, из художественного магазина вернули непроданными все ее акварели, и... мистер Бинкли пригласил ее поужинать.</w:t>
      </w:r>
    </w:p>
    <w:p w14:paraId="4218A0E9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Мистер Бинкли был присяжный весельчак пансиона. Ему уже стукнуло сорок девять, и весь день он сидел в своей рыбной лавке на одном из центральных рынков города. Но после шести часов вечера он надевал фрак и разглагольствовал об Искусстве. Молодые люди звали его пролазой. Считалось, что в самом избранном кругу богемы он свой человек. Ни для кого не было тайной, что он как-то дал десять долларов взаймы одному юноше, подававшему надежды и даже поместившему какой-то рисунок в «Пэке». Вот таким-то образом некоторые получают доступ в заколдованный круг, а другие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сытный ужин.</w:t>
      </w:r>
    </w:p>
    <w:p w14:paraId="45E1DF9D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Остальные жильцы с завистью смотрели на Медору, когда она в девять часов вечера выходила из пансиона под руку с мистером Бинкли. Она была прелестна, как букет осенних листьев, в своей бледно-голубой блузке из... э-э... ну, знаете, такая воздушная ткань, и плиссированной вуалевой юбке, с румянцем на худых щеках, чуть тронутых розовой пудрой, с платочком и ключом от комнаты в шагреневой коричневой сумке.</w:t>
      </w:r>
    </w:p>
    <w:p w14:paraId="054C6321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lastRenderedPageBreak/>
        <w:t>И мистер Бинкли, краснолицый и седоусый, выглядел очень внушительно и эффектно в узком фраке, с жирной складкой на шее, точно у знаменитого романиста.</w:t>
      </w:r>
    </w:p>
    <w:p w14:paraId="5E839B57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Свернув за угол с ярко освещенного Бродвея, они подъехали к кафе Теренс, самому популярному среди богемы кабачку, куда доступ открыт только избранным.</w:t>
      </w:r>
    </w:p>
    <w:p w14:paraId="79EB34D7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Медора с Зеленых гор шла за своим спутником между рядами маленьких столиков.</w:t>
      </w:r>
    </w:p>
    <w:p w14:paraId="4F570CF2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Три раза в жизни женщина ступает словно по облакам и ног под собой не чувствует от радости: первый раз, когда она идет под венец, второй раз, когда она входит в святилище богемы, и третий раз, когда она выходит из своего огорода с убитой соседской курицей в руках.</w:t>
      </w:r>
    </w:p>
    <w:p w14:paraId="59988F08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За накрытым столом сидели трое или четверо посетителей. Официант летал вокруг, как пчела, на скатерти сверкали хрусталь и серебро. Как прелюдия к ужину, подобный доисторическим гранитным пластам, предшествующим появлению простейших организмов, зубам многострадальных горожан был предложен французский хлеб, изготовленный по тем же рецептам, что и вековые гранитные глыбы,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и боги улыбались, вкушая нектар с домашними булочками, а зубные врачи плясали от радости под сенью своих блистающих золотом вывесок.</w:t>
      </w:r>
    </w:p>
    <w:p w14:paraId="4CB40E0E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Взор Бинкли, устремленный на одного из молодых людей, блеснул особым блеском, свойственным представителю богемы,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в этом взоре сочетались взгляд василиска, сверкание пузырьков в бокалах с пивом, вдохновение художника и назойливость попрошайки. Молодой человек вскочил с места.</w:t>
      </w:r>
    </w:p>
    <w:p w14:paraId="328C1B5C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Здорово, старина Бинкли!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крикнул он.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И не думайте проходить мимо нашего стола. Садитесь с нами, если вы не ужинаете в другой компании.</w:t>
      </w:r>
    </w:p>
    <w:p w14:paraId="44025DF5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Ну что ж, дружище,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сказал Бинкли, владелец рыбной лавки.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Вы же знаете, я люблю толкаться среди богемы. Мистер Вандейк, мистер Маддер... э-э... мисс Мартин, тоже любимица муз... э-э...</w:t>
      </w:r>
    </w:p>
    <w:p w14:paraId="29DB4910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Присутствующие быстро перезнакомились. Тут были еще мисс Элиза и мисс Туанетта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скорее всего, натурщицы,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они болтали о Генри Джеймсе и Сен-Режи, и это получалось у них неплохо.</w:t>
      </w:r>
    </w:p>
    <w:p w14:paraId="5C8EA21C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Медора была в упоении. Голова у нее кружилась от музыки, исступленной, опьяняющей музыки трубадуров, восседавших где-то в задних комнатах Элизиума. Это был мир, доселе недоступный ни ее буйному воображению, ни железным дорогам, контролируемым Гарриманом. Она сидела, спокойная по внешности, как и подобает уроженке Зеленых гор, но ее душа была охвачена знойным пламенем Андалузии. За столиками сидела богема. В воздухе веяло ароматом цветов и цветной капусты. Звенели смех и серебро, дамам предлагали руку и сердце, вино и фрукты; в бокалах искрилось шампанское, в беседах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остроумие.</w:t>
      </w:r>
    </w:p>
    <w:p w14:paraId="66EDE7F5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Вандейк взъерошил свои длинные черные кудри, сдернул на сторону небрежно повязанный галстук и наклонился к Маддеру.</w:t>
      </w:r>
    </w:p>
    <w:p w14:paraId="4FE88F66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Послушай, Мадди,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прошептал он с чувством,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иногда мне хочется вернуть этому филистеру десять долларов и послать его к черту.</w:t>
      </w:r>
    </w:p>
    <w:p w14:paraId="27D21D63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Маддер взъерошил мочального цвета гриву и сдернул на сторону небрежно повязанный галстук.</w:t>
      </w:r>
    </w:p>
    <w:p w14:paraId="42BE36EE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И думать не смей, Ванди,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ответил он.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Деньги уходят, а Искусство остается.</w:t>
      </w:r>
    </w:p>
    <w:p w14:paraId="164E2BBE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Медора ела необыкновенные кушанья и пила вино, которое стояло перед ней в стакане. Оно было того же цвета, что и дома в Вермонте. Официант налил в другой бокал чего-то кипящего, что оказалось холодным на вкус. Никогда еще у нее не было так легко на сердце.</w:t>
      </w:r>
    </w:p>
    <w:p w14:paraId="4FF0E559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Оркестр играл грустный вальс, знакомый Медоре по шарманкам. Она кивала в такт головой, напевая мотив слабеньким сопрано. Маддер посмотрел на нее через стол, удивляясь, в каких морях выудил ее Бинкли. Она улыбнулась ему, и оба они подняли бокалы с вином, которое кипело в холодном состоянии.</w:t>
      </w:r>
    </w:p>
    <w:p w14:paraId="679B728D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 xml:space="preserve">Бинкли оставил в покое искусство и болтал теперь о небывалом ходе сельди. Мисс Элиза поправляла булавку в виде палитры в галстуке мистера Вандейка. Какой-то филистер за дальним столиком плел что-то такое, не то о Жероме, не то о Джероме. Знаменитая актриса взволнованно говорила о модных чулках с монограммами. Продавец из чулочного отделения универсального магазина во всеуслышание разглагольствовал о драме. Писатель ругал Диккенса. За особым столиком редактор </w:t>
      </w:r>
      <w:r w:rsidRPr="003432C4">
        <w:rPr>
          <w:rFonts w:ascii="Verdana" w:hAnsi="Verdana"/>
          <w:color w:val="000000"/>
          <w:sz w:val="20"/>
          <w:lang w:val="ru-RU"/>
        </w:rPr>
        <w:lastRenderedPageBreak/>
        <w:t>журнала и фотограф пили сухое вино. Пышная молодая особа говорила известному скульптору:</w:t>
      </w:r>
    </w:p>
    <w:p w14:paraId="518688A7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Подите вы с вашими греками! Пускай ваша Венера Милицейская поступит в манекены к Когену, через месяц на нее только плащи и можно будет примерять! Всех этих ваших греков и римов надо опять закопать в раскопки!</w:t>
      </w:r>
    </w:p>
    <w:p w14:paraId="31354B0E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Так развлекалась богема.</w:t>
      </w:r>
    </w:p>
    <w:p w14:paraId="648D3080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В одиннадцать часов мистер Бинкли отвез Медору в пансион и, галантно раскланявшись, покинул ее у подножия парадной лестницы. Она поднялась к себе в комнату и зажгла газ.</w:t>
      </w:r>
    </w:p>
    <w:p w14:paraId="178A853B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И тут, так же внезапно, как страшный джин из медного кувшина, в комнате возник грозный призрак пуританской совести. Ужасный поступок Медоры встал перед нею во весь свой гигантский рост. Она воистину «была с нечестивыми и смотрела на вино, как оно краснеет, как оно искрится в чаше».</w:t>
      </w:r>
    </w:p>
    <w:p w14:paraId="3825DD09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Ровно в полночь она написала следующее письмо:</w:t>
      </w:r>
    </w:p>
    <w:p w14:paraId="1F9D6961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4E0702C" w14:textId="77777777" w:rsidR="008961FD" w:rsidRPr="003432C4" w:rsidRDefault="008961FD" w:rsidP="003432C4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3432C4">
        <w:rPr>
          <w:rFonts w:ascii="Verdana" w:hAnsi="Verdana"/>
          <w:i/>
          <w:iCs/>
          <w:color w:val="000000"/>
          <w:sz w:val="20"/>
        </w:rPr>
        <w:t>«М-ру Бирия Хоскинсу,</w:t>
      </w:r>
    </w:p>
    <w:p w14:paraId="613C4231" w14:textId="77777777" w:rsidR="008961FD" w:rsidRPr="003432C4" w:rsidRDefault="008961FD" w:rsidP="003432C4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3432C4">
        <w:rPr>
          <w:rFonts w:ascii="Verdana" w:hAnsi="Verdana"/>
          <w:i/>
          <w:iCs/>
          <w:color w:val="000000"/>
          <w:sz w:val="20"/>
        </w:rPr>
        <w:t>Гармония, Вермонт.</w:t>
      </w:r>
    </w:p>
    <w:p w14:paraId="5FC43587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546732F" w14:textId="77777777" w:rsidR="008961FD" w:rsidRPr="003432C4" w:rsidRDefault="008961FD" w:rsidP="003432C4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3432C4">
        <w:rPr>
          <w:rFonts w:ascii="Verdana" w:hAnsi="Verdana"/>
          <w:b w:val="0"/>
          <w:color w:val="000000"/>
          <w:sz w:val="20"/>
        </w:rPr>
        <w:t>Милостивый государь!</w:t>
      </w:r>
    </w:p>
    <w:p w14:paraId="7ABD7E34" w14:textId="77777777" w:rsidR="008961FD" w:rsidRPr="003432C4" w:rsidRDefault="008961FD" w:rsidP="003432C4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3432C4">
        <w:rPr>
          <w:rFonts w:ascii="Verdana" w:hAnsi="Verdana"/>
          <w:color w:val="000000"/>
          <w:sz w:val="20"/>
        </w:rPr>
        <w:t>Отныне я умерла для вас навеки. Я слишком сильно любила вас, чтобы загубить вашу жизнь, соединив ее с моей, запятнанной грехом и преступлением. Я не устояла против соблазнов этого греховного мира и погрязла в водовороте Богемы. Нет той бездны вопиющего порока, которую я не изведала бы до дна. Бороться против моего решения бесполезно. Я пала так глубоко, что подняться уже невозможно. Постарайтесь забыть меня. Я затерялась навсегда в дебрях прекрасной, но греховной Богемы. Прощайте.</w:t>
      </w:r>
    </w:p>
    <w:p w14:paraId="529F9091" w14:textId="77777777" w:rsidR="008961FD" w:rsidRPr="003432C4" w:rsidRDefault="008961FD" w:rsidP="003432C4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3432C4">
        <w:rPr>
          <w:rFonts w:ascii="Verdana" w:hAnsi="Verdana"/>
          <w:color w:val="000000"/>
          <w:sz w:val="20"/>
        </w:rPr>
        <w:t>Когда-то ваша</w:t>
      </w:r>
    </w:p>
    <w:p w14:paraId="4E79F84C" w14:textId="77777777" w:rsidR="008961FD" w:rsidRPr="003432C4" w:rsidRDefault="008961FD" w:rsidP="003432C4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3432C4">
        <w:rPr>
          <w:rFonts w:ascii="Verdana" w:hAnsi="Verdana"/>
          <w:b w:val="0"/>
          <w:color w:val="000000"/>
          <w:sz w:val="20"/>
        </w:rPr>
        <w:t>Медора».</w:t>
      </w:r>
    </w:p>
    <w:p w14:paraId="38374B7C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C579FA6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Наутро Медора обдумала свое решение. Люцифер, низринутый с небес, чувствовал себя не более отверженным. Между нею и цветущими яблонями Гармонии зияла пропасть. Огненный херувим отгонял ее от врат потерянного рая. В один вечер, с помощью Бинкли и Мумма</w:t>
      </w:r>
      <w:r w:rsidRPr="003432C4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3432C4">
        <w:rPr>
          <w:rFonts w:ascii="Verdana" w:hAnsi="Verdana"/>
          <w:color w:val="000000"/>
          <w:sz w:val="20"/>
          <w:lang w:val="ru-RU"/>
        </w:rPr>
        <w:t>, ее поглотила пучина богемы.</w:t>
      </w:r>
    </w:p>
    <w:p w14:paraId="089487B6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Оставалось только одно: вести блестящую, но порочную жизнь. К священным рощам Вермонта она никогда больше не посмеет приблизиться. Но она не погрузится в безвестность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есть в истории громкие, влекущие к себе имена, их-то она и изберет в образцы для себя. Камилла, Лола Монтес, Мария Стюарт, Заза</w:t>
      </w:r>
      <w:r w:rsidRPr="003432C4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таким же громким именем станет для грядущих поколений имя Медоры Мартин.</w:t>
      </w:r>
    </w:p>
    <w:p w14:paraId="452713E1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Два дня Медора не выходила из комнаты. На третий день она развернула какой-то журнал и, увидев портрет бельгийского короля, презрительно захохотала. Если этот знаменитый покоритель женских сердец встретится на ее пути, он должен будет склониться перед ее холодной и гордой красотой. Она не станет щадить ни стариков, ни молодых. Вся Америка, вся Европа окажется во власти ее мрачных, но неотразимых чар.</w:t>
      </w:r>
    </w:p>
    <w:p w14:paraId="07327283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Пока еще ей тяжело было думать о той жизни, к которой она когда-то стремилась,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о мирной жизни под сенью Зеленых гор, рука об руку с Хоскинсом, о тысячных заказах на картины, приходящих с каждой почтой из Нью-Йорка.</w:t>
      </w:r>
    </w:p>
    <w:p w14:paraId="355FC1EA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Ее роковая ошибка разбила эту мечту.</w:t>
      </w:r>
    </w:p>
    <w:p w14:paraId="359EFBEF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На четвертый день Медора напудрилась и подкрасила губы. Один раз она видела знаменитую Картер в роли Заза. Она стала перед зеркалом в небрежную позу и воскликнула: «</w:t>
      </w:r>
      <w:r w:rsidRPr="003432C4">
        <w:rPr>
          <w:rFonts w:ascii="Verdana" w:hAnsi="Verdana"/>
          <w:color w:val="000000"/>
          <w:sz w:val="20"/>
        </w:rPr>
        <w:t>Zut</w:t>
      </w:r>
      <w:r w:rsidRPr="003432C4">
        <w:rPr>
          <w:rFonts w:ascii="Verdana" w:hAnsi="Verdana"/>
          <w:color w:val="000000"/>
          <w:sz w:val="20"/>
          <w:lang w:val="ru-RU"/>
        </w:rPr>
        <w:t xml:space="preserve">! </w:t>
      </w:r>
      <w:r w:rsidRPr="003432C4">
        <w:rPr>
          <w:rFonts w:ascii="Verdana" w:hAnsi="Verdana"/>
          <w:color w:val="000000"/>
          <w:sz w:val="20"/>
        </w:rPr>
        <w:t>zut</w:t>
      </w:r>
      <w:r w:rsidRPr="003432C4">
        <w:rPr>
          <w:rFonts w:ascii="Verdana" w:hAnsi="Verdana"/>
          <w:color w:val="000000"/>
          <w:sz w:val="20"/>
          <w:lang w:val="ru-RU"/>
        </w:rPr>
        <w:t>!» У нее это слово рифмовало с «зуд», но как только она произнесла его, Гармония отлетела от нее навсегда. Водоворот богемы поглотил ее. Теперь ей нет возврата. И никогда Хоскинс...</w:t>
      </w:r>
    </w:p>
    <w:p w14:paraId="2F33D611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lastRenderedPageBreak/>
        <w:t>Дверь открылась, и Хоскинс вошел в комнату.</w:t>
      </w:r>
    </w:p>
    <w:p w14:paraId="72A826A2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Дори,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сказал он,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для чего это ты испачкала лицо мелом и красной краской?</w:t>
      </w:r>
    </w:p>
    <w:p w14:paraId="37DF1A99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Медора протянула вперед руку.</w:t>
      </w:r>
    </w:p>
    <w:p w14:paraId="050C4244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Слишком поздно,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торжественно произнесла она.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Жребий брошен. Отныне я принадлежу иному миру. Проклинайте меня, если угодно, это ваше право. Оставьте меня, дайте мне идти той дорогой, которую я избрала. Пускай родные не произносят более моего имени. Молитесь за меня иногда, пока я буду кружиться в вихре веселья и жить блестящей, но пустой жизнью богемы.</w:t>
      </w:r>
    </w:p>
    <w:p w14:paraId="4256E6A5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Возьми полотенце, Дори,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сказал Хоскинс,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и вытри лицо. Я выехал, как только получил твое письмо. Эта твоя живопись ни к чему хорошему не ведет. Я купил нам с тобой обратные билеты на вечерний поезд. Скорей укладывай свои вещи в чемодан.</w:t>
      </w:r>
    </w:p>
    <w:p w14:paraId="1ADB2DC6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Мне не под силу бороться с судьбой, Бирия. Уходи, пока я не изнемогла в борьбе с нею.</w:t>
      </w:r>
    </w:p>
    <w:p w14:paraId="6577B2A2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Как складывается этот мольберт, Дори? Да собирай же вещи, надо еще успеть пообедать до поезда. Листья на кленах уже совсем распустились, Дори, вот посмотришь.</w:t>
      </w:r>
    </w:p>
    <w:p w14:paraId="3C0CE969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Неужели распустились, Бирия?</w:t>
      </w:r>
    </w:p>
    <w:p w14:paraId="566344F3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Сама увидишь, Дори! Утром, при солнце, это прямо зеленое море.</w:t>
      </w:r>
    </w:p>
    <w:p w14:paraId="3958F605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Ах, Бирия!</w:t>
      </w:r>
    </w:p>
    <w:p w14:paraId="24E2EC32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В вагоне она вдруг сказала ему:</w:t>
      </w:r>
    </w:p>
    <w:p w14:paraId="308BED7E" w14:textId="77777777" w:rsidR="008961FD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Удивляюсь, почему ты все-таки приехал, если получил мое письмо?</w:t>
      </w:r>
    </w:p>
    <w:p w14:paraId="2EEA9EF7" w14:textId="0322BE83" w:rsidR="0027581F" w:rsidRPr="003432C4" w:rsidRDefault="008961FD" w:rsidP="003432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432C4">
        <w:rPr>
          <w:rFonts w:ascii="Verdana" w:hAnsi="Verdana"/>
          <w:color w:val="000000"/>
          <w:sz w:val="20"/>
          <w:lang w:val="ru-RU"/>
        </w:rPr>
        <w:t>—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Ну, это-то пустяки!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>— сказал Бирия.</w:t>
      </w:r>
      <w:r w:rsidRPr="003432C4">
        <w:rPr>
          <w:rFonts w:ascii="Verdana" w:hAnsi="Verdana"/>
          <w:color w:val="000000"/>
          <w:sz w:val="20"/>
        </w:rPr>
        <w:t> </w:t>
      </w:r>
      <w:r w:rsidRPr="003432C4">
        <w:rPr>
          <w:rFonts w:ascii="Verdana" w:hAnsi="Verdana"/>
          <w:color w:val="000000"/>
          <w:sz w:val="20"/>
          <w:lang w:val="ru-RU"/>
        </w:rPr>
        <w:t xml:space="preserve">— Где тебе меня провести. Как ты могла уехать в эту самую </w:t>
      </w:r>
      <w:r w:rsidRPr="003432C4">
        <w:rPr>
          <w:rFonts w:ascii="Verdana" w:hAnsi="Verdana"/>
          <w:color w:val="000000"/>
          <w:sz w:val="20"/>
        </w:rPr>
        <w:t>Богемию, когда на письме стоял штемпель «Нью-Йорк»?</w:t>
      </w:r>
    </w:p>
    <w:sectPr w:rsidR="0027581F" w:rsidRPr="003432C4" w:rsidSect="003432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44613" w14:textId="77777777" w:rsidR="00BD2308" w:rsidRDefault="00BD2308" w:rsidP="008961FD">
      <w:pPr>
        <w:spacing w:after="0" w:line="240" w:lineRule="auto"/>
      </w:pPr>
      <w:r>
        <w:separator/>
      </w:r>
    </w:p>
  </w:endnote>
  <w:endnote w:type="continuationSeparator" w:id="0">
    <w:p w14:paraId="7750124F" w14:textId="77777777" w:rsidR="00BD2308" w:rsidRDefault="00BD2308" w:rsidP="0089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4DFB" w14:textId="77777777" w:rsidR="003432C4" w:rsidRDefault="003432C4" w:rsidP="00C548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C046B4E" w14:textId="77777777" w:rsidR="003432C4" w:rsidRDefault="003432C4" w:rsidP="003432C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7F0D" w14:textId="01A79519" w:rsidR="003432C4" w:rsidRPr="003432C4" w:rsidRDefault="003432C4" w:rsidP="003432C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432C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432C4">
      <w:rPr>
        <w:rStyle w:val="PageNumber"/>
        <w:rFonts w:ascii="Arial" w:hAnsi="Arial" w:cs="Arial"/>
        <w:color w:val="999999"/>
        <w:sz w:val="20"/>
      </w:rPr>
      <w:t>http</w:t>
    </w:r>
    <w:r w:rsidRPr="003432C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432C4">
      <w:rPr>
        <w:rStyle w:val="PageNumber"/>
        <w:rFonts w:ascii="Arial" w:hAnsi="Arial" w:cs="Arial"/>
        <w:color w:val="999999"/>
        <w:sz w:val="20"/>
      </w:rPr>
      <w:t>artefact</w:t>
    </w:r>
    <w:r w:rsidRPr="003432C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432C4">
      <w:rPr>
        <w:rStyle w:val="PageNumber"/>
        <w:rFonts w:ascii="Arial" w:hAnsi="Arial" w:cs="Arial"/>
        <w:color w:val="999999"/>
        <w:sz w:val="20"/>
      </w:rPr>
      <w:t>lib</w:t>
    </w:r>
    <w:r w:rsidRPr="003432C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432C4">
      <w:rPr>
        <w:rStyle w:val="PageNumber"/>
        <w:rFonts w:ascii="Arial" w:hAnsi="Arial" w:cs="Arial"/>
        <w:color w:val="999999"/>
        <w:sz w:val="20"/>
      </w:rPr>
      <w:t>ru</w:t>
    </w:r>
    <w:r w:rsidRPr="003432C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6F38" w14:textId="77777777" w:rsidR="003432C4" w:rsidRDefault="00343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DAAE" w14:textId="77777777" w:rsidR="00BD2308" w:rsidRDefault="00BD2308" w:rsidP="008961FD">
      <w:pPr>
        <w:spacing w:after="0" w:line="240" w:lineRule="auto"/>
      </w:pPr>
      <w:r>
        <w:separator/>
      </w:r>
    </w:p>
  </w:footnote>
  <w:footnote w:type="continuationSeparator" w:id="0">
    <w:p w14:paraId="170C2B9C" w14:textId="77777777" w:rsidR="00BD2308" w:rsidRDefault="00BD2308" w:rsidP="008961FD">
      <w:pPr>
        <w:spacing w:after="0" w:line="240" w:lineRule="auto"/>
      </w:pPr>
      <w:r>
        <w:continuationSeparator/>
      </w:r>
    </w:p>
  </w:footnote>
  <w:footnote w:id="1">
    <w:p w14:paraId="66F362DB" w14:textId="77777777" w:rsidR="008961FD" w:rsidRDefault="008961FD" w:rsidP="003432C4">
      <w:pPr>
        <w:pStyle w:val="FootNote"/>
        <w:spacing w:after="60"/>
        <w:ind w:firstLine="0"/>
      </w:pPr>
      <w:r w:rsidRPr="003432C4">
        <w:rPr>
          <w:vertAlign w:val="superscript"/>
        </w:rPr>
        <w:footnoteRef/>
      </w:r>
      <w:r>
        <w:t xml:space="preserve"> </w:t>
      </w:r>
      <w:r w:rsidRPr="003432C4">
        <w:rPr>
          <w:rFonts w:ascii="Calibri" w:hAnsi="Calibri" w:cs="Calibri"/>
        </w:rPr>
        <w:t>Марка шампанского.</w:t>
      </w:r>
    </w:p>
  </w:footnote>
  <w:footnote w:id="2">
    <w:p w14:paraId="22245F67" w14:textId="77D7EEDB" w:rsidR="008961FD" w:rsidRPr="003432C4" w:rsidRDefault="008961FD" w:rsidP="003432C4">
      <w:pPr>
        <w:pStyle w:val="FootNote"/>
        <w:spacing w:after="60"/>
        <w:ind w:firstLine="0"/>
        <w:rPr>
          <w:rFonts w:ascii="Calibri" w:hAnsi="Calibri" w:cs="Calibri"/>
        </w:rPr>
      </w:pPr>
      <w:r w:rsidRPr="003432C4">
        <w:rPr>
          <w:vertAlign w:val="superscript"/>
        </w:rPr>
        <w:footnoteRef/>
      </w:r>
      <w:r>
        <w:t xml:space="preserve"> </w:t>
      </w:r>
      <w:r w:rsidRPr="003432C4">
        <w:rPr>
          <w:rFonts w:ascii="Calibri" w:hAnsi="Calibri" w:cs="Calibri"/>
        </w:rPr>
        <w:t>Камилла</w:t>
      </w:r>
      <w:r w:rsidR="003432C4">
        <w:rPr>
          <w:rFonts w:ascii="Calibri" w:hAnsi="Calibri" w:cs="Calibri"/>
        </w:rPr>
        <w:t xml:space="preserve"> — </w:t>
      </w:r>
      <w:r w:rsidRPr="003432C4">
        <w:rPr>
          <w:rFonts w:ascii="Calibri" w:hAnsi="Calibri" w:cs="Calibri"/>
        </w:rPr>
        <w:t>героиня английского варианта «Дамы с камелиями»;</w:t>
      </w:r>
    </w:p>
    <w:p w14:paraId="686CB5DA" w14:textId="5A9C7209" w:rsidR="008961FD" w:rsidRPr="003432C4" w:rsidRDefault="008961FD" w:rsidP="003432C4">
      <w:pPr>
        <w:pStyle w:val="FootNote"/>
        <w:spacing w:after="60"/>
        <w:ind w:firstLine="0"/>
        <w:rPr>
          <w:rFonts w:ascii="Calibri" w:hAnsi="Calibri" w:cs="Calibri"/>
        </w:rPr>
      </w:pPr>
      <w:r w:rsidRPr="003432C4">
        <w:rPr>
          <w:rFonts w:ascii="Calibri" w:hAnsi="Calibri" w:cs="Calibri"/>
        </w:rPr>
        <w:t>Лола Монтес</w:t>
      </w:r>
      <w:r w:rsidR="003432C4">
        <w:rPr>
          <w:rFonts w:ascii="Calibri" w:hAnsi="Calibri" w:cs="Calibri"/>
        </w:rPr>
        <w:t xml:space="preserve"> — </w:t>
      </w:r>
      <w:r w:rsidRPr="003432C4">
        <w:rPr>
          <w:rFonts w:ascii="Calibri" w:hAnsi="Calibri" w:cs="Calibri"/>
        </w:rPr>
        <w:t>фаворитка баварского короля Людовика I;</w:t>
      </w:r>
    </w:p>
    <w:p w14:paraId="2D895851" w14:textId="426877B1" w:rsidR="008961FD" w:rsidRDefault="008961FD" w:rsidP="003432C4">
      <w:pPr>
        <w:pStyle w:val="FootNote"/>
        <w:spacing w:after="60"/>
        <w:ind w:firstLine="0"/>
      </w:pPr>
      <w:r w:rsidRPr="003432C4">
        <w:rPr>
          <w:rFonts w:ascii="Calibri" w:hAnsi="Calibri" w:cs="Calibri"/>
        </w:rPr>
        <w:t>аза</w:t>
      </w:r>
      <w:r w:rsidR="003432C4">
        <w:rPr>
          <w:rFonts w:ascii="Calibri" w:hAnsi="Calibri" w:cs="Calibri"/>
        </w:rPr>
        <w:t xml:space="preserve"> — </w:t>
      </w:r>
      <w:r w:rsidRPr="003432C4">
        <w:rPr>
          <w:rFonts w:ascii="Calibri" w:hAnsi="Calibri" w:cs="Calibri"/>
        </w:rPr>
        <w:t>героиня одноименной пьесы Бертона, актриса и куртизанка.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669C3" w14:textId="77777777" w:rsidR="003432C4" w:rsidRDefault="003432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B79B" w14:textId="20ACED44" w:rsidR="003432C4" w:rsidRPr="003432C4" w:rsidRDefault="003432C4" w:rsidP="003432C4">
    <w:pPr>
      <w:pStyle w:val="Header"/>
      <w:rPr>
        <w:rFonts w:ascii="Arial" w:hAnsi="Arial" w:cs="Arial"/>
        <w:color w:val="999999"/>
        <w:sz w:val="20"/>
        <w:lang w:val="ru-RU"/>
      </w:rPr>
    </w:pPr>
    <w:r w:rsidRPr="003432C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9F94" w14:textId="77777777" w:rsidR="003432C4" w:rsidRDefault="003432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05209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432C4"/>
    <w:rsid w:val="00357AFD"/>
    <w:rsid w:val="0036084A"/>
    <w:rsid w:val="00390925"/>
    <w:rsid w:val="004253A9"/>
    <w:rsid w:val="004D3593"/>
    <w:rsid w:val="004D72FA"/>
    <w:rsid w:val="005368C7"/>
    <w:rsid w:val="00562A99"/>
    <w:rsid w:val="00576EF0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961FD"/>
    <w:rsid w:val="008B6092"/>
    <w:rsid w:val="008E2881"/>
    <w:rsid w:val="008F1B67"/>
    <w:rsid w:val="009129B6"/>
    <w:rsid w:val="00A53CDB"/>
    <w:rsid w:val="00AA08C5"/>
    <w:rsid w:val="00AD418C"/>
    <w:rsid w:val="00B33BF4"/>
    <w:rsid w:val="00B6021E"/>
    <w:rsid w:val="00B837AB"/>
    <w:rsid w:val="00BC50EF"/>
    <w:rsid w:val="00BC7B3B"/>
    <w:rsid w:val="00BD2308"/>
    <w:rsid w:val="00C04143"/>
    <w:rsid w:val="00C14CE8"/>
    <w:rsid w:val="00CD594D"/>
    <w:rsid w:val="00D11298"/>
    <w:rsid w:val="00D42CEA"/>
    <w:rsid w:val="00E05209"/>
    <w:rsid w:val="00E53A26"/>
    <w:rsid w:val="00EB4D0B"/>
    <w:rsid w:val="00ED4D62"/>
    <w:rsid w:val="00F1329A"/>
    <w:rsid w:val="00F36C6E"/>
    <w:rsid w:val="00F52F63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499F72-BC19-4380-BE32-B6CFE227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8961FD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61FD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961FD"/>
    <w:rPr>
      <w:rFonts w:ascii="Arial" w:eastAsia="Times New Roman" w:hAnsi="Arial" w:cs="Arial"/>
      <w:b/>
      <w:bCs/>
      <w:sz w:val="28"/>
      <w:szCs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8961FD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8961FD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8961FD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="Times New Roman" w:hAnsi="Times New Roman" w:cs="Times New Roman"/>
      <w:b/>
      <w:bCs/>
      <w:i/>
      <w:iCs/>
      <w:lang w:val="ru-RU"/>
    </w:rPr>
  </w:style>
  <w:style w:type="paragraph" w:customStyle="1" w:styleId="FootNote">
    <w:name w:val="FootNote"/>
    <w:next w:val="Normal"/>
    <w:uiPriority w:val="99"/>
    <w:rsid w:val="008961FD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432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2C4"/>
  </w:style>
  <w:style w:type="paragraph" w:styleId="Footer">
    <w:name w:val="footer"/>
    <w:basedOn w:val="Normal"/>
    <w:link w:val="FooterChar"/>
    <w:uiPriority w:val="99"/>
    <w:unhideWhenUsed/>
    <w:rsid w:val="003432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2C4"/>
  </w:style>
  <w:style w:type="character" w:styleId="PageNumber">
    <w:name w:val="page number"/>
    <w:basedOn w:val="DefaultParagraphFont"/>
    <w:uiPriority w:val="99"/>
    <w:semiHidden/>
    <w:unhideWhenUsed/>
    <w:rsid w:val="00343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1842</Words>
  <Characters>10339</Characters>
  <Application>Microsoft Office Word</Application>
  <DocSecurity>0</DocSecurity>
  <Lines>195</Lines>
  <Paragraphs>69</Paragraphs>
  <ScaleCrop>false</ScaleCrop>
  <Manager>Andrey Piskunov</Manager>
  <Company>Библиотека «Артефакт»</Company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Похищение Медоры</dc:title>
  <dc:subject/>
  <dc:creator>О. Генри</dc:creator>
  <cp:keywords/>
  <dc:description/>
  <cp:lastModifiedBy>Andrey Piskunov</cp:lastModifiedBy>
  <cp:revision>6</cp:revision>
  <dcterms:created xsi:type="dcterms:W3CDTF">2025-05-05T21:47:00Z</dcterms:created>
  <dcterms:modified xsi:type="dcterms:W3CDTF">2025-05-06T00:11:00Z</dcterms:modified>
  <cp:category/>
</cp:coreProperties>
</file>