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6E55" w14:textId="77777777" w:rsidR="00B066D1" w:rsidRPr="0079224E" w:rsidRDefault="00B066D1" w:rsidP="0079224E">
      <w:pPr>
        <w:suppressAutoHyphens/>
        <w:spacing w:after="0" w:line="240" w:lineRule="auto"/>
        <w:jc w:val="both"/>
        <w:rPr>
          <w:rFonts w:ascii="Verdana" w:hAnsi="Verdana"/>
          <w:b/>
          <w:color w:val="000000"/>
          <w:sz w:val="32"/>
        </w:rPr>
      </w:pPr>
      <w:r w:rsidRPr="0079224E">
        <w:rPr>
          <w:rFonts w:ascii="Verdana" w:hAnsi="Verdana"/>
          <w:b/>
          <w:color w:val="000000"/>
          <w:sz w:val="32"/>
        </w:rPr>
        <w:t>The Atavism of John Tom Little Bear</w:t>
      </w:r>
    </w:p>
    <w:p w14:paraId="26435BEF" w14:textId="77777777" w:rsidR="0023792D" w:rsidRPr="0079224E" w:rsidRDefault="0023792D" w:rsidP="0079224E">
      <w:pPr>
        <w:suppressAutoHyphens/>
        <w:spacing w:after="0" w:line="240" w:lineRule="auto"/>
        <w:jc w:val="both"/>
        <w:rPr>
          <w:rFonts w:ascii="Verdana" w:hAnsi="Verdana"/>
          <w:color w:val="000000"/>
          <w:sz w:val="24"/>
        </w:rPr>
      </w:pPr>
      <w:r w:rsidRPr="0079224E">
        <w:rPr>
          <w:rFonts w:ascii="Verdana" w:hAnsi="Verdana"/>
          <w:color w:val="000000"/>
          <w:sz w:val="24"/>
        </w:rPr>
        <w:t>O. Henry</w:t>
      </w:r>
    </w:p>
    <w:p w14:paraId="0F74051C" w14:textId="77777777" w:rsidR="0079224E" w:rsidRDefault="0079224E" w:rsidP="0079224E">
      <w:pPr>
        <w:suppressAutoHyphens/>
        <w:spacing w:after="0" w:line="240" w:lineRule="auto"/>
        <w:ind w:firstLine="283"/>
        <w:jc w:val="both"/>
        <w:rPr>
          <w:rFonts w:ascii="Verdana" w:hAnsi="Verdana"/>
          <w:color w:val="000000"/>
          <w:sz w:val="20"/>
        </w:rPr>
      </w:pPr>
    </w:p>
    <w:p w14:paraId="1C050C90" w14:textId="4D033779"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I saw a light in Jeff Peters’s room over the Red Front Drug Store. I hastened toward it, for I had not known that Jeff was in town. He is a man of the Hadji breed, of a hundred occupations, with a story to tell (when he will) of each one.</w:t>
      </w:r>
    </w:p>
    <w:p w14:paraId="08BFA9A3"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I found Jeff repacking his grip for a run down to Florida to look at an orange grove for which he had traded, a month before, his mining claim on the Yukon. He kicked me a chair, with the same old humorous, profound smile on his seasoned countenance. It had been eight months since we had met, but his greeting was such as men pass from day to day. Time is Jeff’s servant, and the continent is a big lot across which he cuts to his many roads.</w:t>
      </w:r>
    </w:p>
    <w:p w14:paraId="3BDB83F8"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For a while we skirmished along the edges of unprofitable talk which culminated in that unquiet problem of the Philippines.</w:t>
      </w:r>
    </w:p>
    <w:p w14:paraId="6F628BF2"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“All them tropical races,” said Jeff, “could be run out better with their own jockeys up. The tropical man knows what he wants. All he wants is a season ticket to the cock-fights and a pair of Western Union climbers to go up the bread-fruit tree. The Anglo-Saxon man wants him to learn to conjugate and wear suspenders. He’ll be happiest in his own way.”</w:t>
      </w:r>
    </w:p>
    <w:p w14:paraId="329FAE5D"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I was shocked.</w:t>
      </w:r>
    </w:p>
    <w:p w14:paraId="32F0EB8B"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“Education, man,” I said, “is the watchword. In time they will rise to our standard of civilization. Look at what education has done for the Indian.”</w:t>
      </w:r>
    </w:p>
    <w:p w14:paraId="5F891174"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“O-ho!” sang Jeff, lighting his pipe (which was a good sign). “Yes, the Indian! I’m looking. I hasten to contemplate the redman as a standard bearer of progress. He’s the same as the other brown boys. You can’t make an Anglo-Saxon of him. Did I ever tell you about the time my friend John Tom Little Bear bit off the right ear of the arts of culture and education and spun the teetotum back round to where it was when Columbus was a little boy? I did not?</w:t>
      </w:r>
    </w:p>
    <w:p w14:paraId="286F86CE"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“John Tom Little Bear was an educated Cherokee Indian and an old friend of mine when I was in the Territories. He was a graduate of one of them Eastern football colleges that have been so successful in teaching the Indian to use the gridiron instead of burning his victims at the stake. As an Anglo-Saxon, John Tom was copper-colored in spots. As an Indian, he was one of the whitest men I ever knew. As a Cherokee, he was a gentleman on the first ballot. As a ward of the nation, he was mighty hard to carry at the primaries.</w:t>
      </w:r>
    </w:p>
    <w:p w14:paraId="59934362"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“John Tom and me got together and began to make medicine—how to get up some lawful, genteel swindle which we might work in a quiet way so as not to excite the stupidity of the police or the cupidity of the larger corporations. We had close upon $500 between us, and we pined to make it grow, as all respectable capitalists do.</w:t>
      </w:r>
    </w:p>
    <w:p w14:paraId="018CE970"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“So we figured out a proposition which seems to be as honorable as a gold mine prospectus and as profitable as a church raffle. And inside of thirty days you find us swarming into Kansas with a pair of fluent horses and a red camping wagon on the European plan. John Tom is Chief Wish-Heap-Dough, the famous Indian medicine man and Samaritan Sachem of the Seven Tribes. Mr. Peters is business manager and half owner. We needed a third man, so we looked around and found J. Conyngham Binkly leaning against the want column of a newspaper. This Binkly has a disease for Shakespearian roles, and an hallucination about a 200 nights’ run on the New York stage. But he confesses that he never could earn the butter to spread on his William S. roles, so he is willing to drop to the ordinary baker’s kind, and be satisfied with a 200-mile run behind the medicine ponies. Besides Richard III, he could do twenty-seven coon songs and banjo specialties, and was willing to cook, and curry the horses. We carried a fine line of excuses for taking money. One was a magic soap for removing grease spots and quarters from clothes. One was a Sum-wah-tah, the great Indian Remedy made from a prairie herb revealed by the Great Spirit in a dream to his favorite medicine men, the great chiefs McGarrity and Siberstein, bottlers, Chicago. And the other was a frivolous system of pickpocketing the Kansasters that had the department stores reduced to a decimal fraction. Look ye! A pair of silk garters, a dream book, one dozen clothespins, a gold tooth, and `When Knighthood Was in Flower’ all wrapped up in a genuine Japanese silkarina handkerchief and handed to the handsome lady by Mr. Peters for the trivial sum of fifty cents, while Professor Binkly entertains us in a three-minute round with the banjo.</w:t>
      </w:r>
    </w:p>
    <w:p w14:paraId="15E41135"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lastRenderedPageBreak/>
        <w:t>“‘Twas an eminent graft we had. We ravaged peacefully through the State, determined to remove all doubt as to why ‘twas called bleeding Kansas. John Tom Little Bear, in full Indian chief’s costume, drew crowds away from the parchesi sociables and government ownership conversaziones. While at the football college in the East he had acquired quantities of rhetoric and the art of calisthenics and sophistry in his classes, and when he stood up in the red wagon and explained to the farmers, eloquent, about chilblains and hyperaesthesia of the cranium, Jeff couldn’t hand out the Indian Remedy fast enough for ‘em.</w:t>
      </w:r>
    </w:p>
    <w:p w14:paraId="6974D57A"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“One night we was camped on the edge of a little town out west of Salina. We always camped near a stream, and put up a little tent. Sometimes we sold out of the Remedy unexpected, and then Chief Wish-Heap-Dough would have a dream in which the Manitou commanded him to fill up a few bottles of Sum-wah-tah at the most convenient place. ‘Twas about ten o’clock, and we’d just got in from a street performance. I was in the tent with the lantern, figuring up the day’s profits. John Tom hadn’t taken off his Indian make-up, and was sitting by the campfire minding a fine sirloin steak in the pan for the Professor till he finished his hair-raising scene with the trained horses.</w:t>
      </w:r>
    </w:p>
    <w:p w14:paraId="422E89A4"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“All at once out of dark bushes comes a pop like a firecracker, and John Tom gives a grunt and digs out of his bosom a little bullet that has dented itself against his collar-bone. John Tom makes a dive in the direction of the fireworks, and comes back dragging by the collar a kid about nine or ten years young, in a velveteen suit, with a little nickel-mounted rifle in his hand about as big as a fountain-pen.</w:t>
      </w:r>
    </w:p>
    <w:p w14:paraId="0E633258"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“‘Here, you pappoose,’ says John Tom, ‘what are you gunning for with that howitzer? You might hit somebody in the eye. Come out, Jeff, and mind the steak. Don’t let it burn, while I investigate this demon with the pea shooter.’</w:t>
      </w:r>
    </w:p>
    <w:p w14:paraId="0E8F24AD"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“‘Cowardly redskin,’ says the kid like he was quoting from a favorite author. ‘Dare to burn me at the stake and the paleface will sweep you from the prairies like—like everything. Now, you lemme go, or I’ll tell mamma.’</w:t>
      </w:r>
    </w:p>
    <w:p w14:paraId="247EB7FF"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“John Tom plants the kid on a camp-stool, and sits down by him. ‘Now, tell the big chief,’ he says, ‘why you try to shoot pellets into your Uncle John’s system. Didn’t you know it was loaded?’</w:t>
      </w:r>
    </w:p>
    <w:p w14:paraId="2C657F7D"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“‘Are you a Indian?’ asks the kid, looking up cute as you please at John Tom’s buckskin and eagle feathers.</w:t>
      </w:r>
    </w:p>
    <w:p w14:paraId="4CD8ADAF"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“‘I am,’ says John Tom. ‘Well, then, that’s why,’ answers the boy, swinging his feet. I nearly let the steak burn watching the nerve of that youngster.</w:t>
      </w:r>
    </w:p>
    <w:p w14:paraId="2F8BF328"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“‘O-ho!’ says John Tom, ‘I see. You’re the Boy Avenger. And you’ve sworn to rid the continent of the savage redman. Is that about the way of it, son?’</w:t>
      </w:r>
    </w:p>
    <w:p w14:paraId="26FC248B"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“The kid halfway nodded his head. And then he looked glum. ‘Twas indecent to wring his secret from his bosom before a single brave had fallen before his parlor-rifle.</w:t>
      </w:r>
    </w:p>
    <w:p w14:paraId="3212A843"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“‘Now, tell us where your wigwam is, pappoose,’ says John Tom—‘where you live? Your mamma will be worrying about you being out so late. Tell me, and I’ll take you home.’</w:t>
      </w:r>
    </w:p>
    <w:p w14:paraId="10CDDBEC"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“The kid grins. ‘I guess not,’ he says. ‘I live thousands and thousands of miles over there.’ He gyrated his hand toward the horizon. ‘I come on the train,’ he says, ‘by myself. I got off here because the conductor said my ticket had expirated.’ He looks at John Tom with sudden suspicion ‘I bet you ain’t a Indian,’ he says. ‘You don’t talk like a Indian. You look like one, but all a Indian can say is “heap good” and “paleface die.” Say, I bet you are one of them make-believe Indians that sell medicine on the streets. I saw one once in Quincy.’</w:t>
      </w:r>
    </w:p>
    <w:p w14:paraId="447AAE72"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“‘You never mind,’ says John Tom, ‘whether I’m a cigar-sign or a Tammany cartoon. The question before the council is what’s to be done with you. You’ve run away from home. You’ve been reading Howells. You’ve disgraced the profession of boy avengers by trying to shoot a tame Indian, and never saying: “Die, dog of a redskin! You have crossed the path of the Boy Avenger nineteen times too often.” What do you mean by it?’</w:t>
      </w:r>
    </w:p>
    <w:p w14:paraId="318330B8"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 xml:space="preserve">“The kid thought for a minute. ‘I guess I made a mistake,’ he says. ‘I ought to have gone farther west. They find ‘em wild out there in the canyons.’ He holds out his hand to John Tom, the little rascal. ‘Please excuse me, sir,’ says he, ‘for shooting at you. I hope it didn’t hurt you. But you ought to be more careful. When a scout sees a Indian in his war-dress, his rifle must speak.’ Little Bear give a big laugh with a whoop at the end of it, and swings the kid ten feet high and sets him on his shoulder, and the runaway fingers the </w:t>
      </w:r>
      <w:r w:rsidRPr="0079224E">
        <w:rPr>
          <w:rFonts w:ascii="Verdana" w:hAnsi="Verdana"/>
          <w:color w:val="000000"/>
          <w:sz w:val="20"/>
        </w:rPr>
        <w:lastRenderedPageBreak/>
        <w:t>fringe and the eagle feathers and is full of the joy the white man knows when he dangles his heels against an inferior race. It is plain that Little Bear and that kid are chums from that on. The little renegade has already smoked the pipe of peace with the savage; and you can see in his eye that he is figuring on a tomahawk and a pair of moccasins, children’s size.</w:t>
      </w:r>
    </w:p>
    <w:p w14:paraId="10F0CC80"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“We have supper in the tent. The youngster looks upon me and the Professor as ordinary braves, only intended as a background to the camp scene. When he is seated on a box of Sum-wah-tah, with the edge of the table sawing his neck, and his mouth full of beefsteak, Little Bear calls for his name. ‘Roy,’ says the kid, with a sirloiny sound to it. But when the rest of it and his post-office address is referred to, he shakes his head. ‘I guess not,’ he says. ‘You’ll send me back. I want to stay with you. I like this camping out. At home, we fellows had a camp in our back yard. They called me Roy, the Red Wolf! I guess that’ll do for a name. Gimme another piece of beefsteak, please.’</w:t>
      </w:r>
    </w:p>
    <w:p w14:paraId="00E2132F"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“We had to keep that kid. We knew there was a hullabaloo about him somewheres, and that Mamma, and Uncle Harry, and Aunt Jane, and the Chief of Police were hot after finding his trail, but not another word would he tell us. In two days he was the mascot of the Big Medicine outfit, and all of us had a sneaking hope that his owners wouldn’t turn up. When the red wagon was doing business he was in it, and passed up the bottles to Mr. Peters as proud and satisfied as a prince that’s abjured a two-hundred-dollar crown for a million-dollar parvenuess. Once John Tom asked him something about his papa. ‘I ain’t got any papa,’ he says. ‘He runned away and left us. He made my mamma cry. Aunt Lucy says he’s a shape.’ ‘A what?’ somebody asks him. ‘A shape,’ says the kid; `some kind of a shape—lemme see—oh, yes, a feendenuman shape. I don’t know what it means.’ John Tom was for putting our brand on him, and dressing him up like a little chief, with wampum and beads, but I vetoes it. ‘Somebody’s lost that kid, is my view of it, and they may want him. You let me try him with a few stratagems, and see if I can’t get a look at his visiting-card.’</w:t>
      </w:r>
    </w:p>
    <w:p w14:paraId="7C06ACE4"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“So that night I goes up to Mr. Roy Blank by the campfire, and looks at him contemptuous and scornful. ‘Snickenwitzel!’ says I, like the word made me sick; ‘Snickenwitzel! Bah! Before I’d be named Snickenwitzel!’</w:t>
      </w:r>
    </w:p>
    <w:p w14:paraId="27239739"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“‘What’s the matter with you, Jeff?” says the kid, opening his eyes wide.</w:t>
      </w:r>
    </w:p>
    <w:p w14:paraId="1B6D3668"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“‘Snickenwitzel!’ I repeats, and I spat, the word out. ‘I saw a man to-day from your town, and he told me your name. I’m not surprised you was ashamed to tell it. Snickenwitzel! Whew!’</w:t>
      </w:r>
    </w:p>
    <w:p w14:paraId="47CCFF4F"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“‘Ah, here, now,’ says the boy, indignant and wriggling all over, ‘what’s the matter with you? That ain’t my name. It’s Conyers. What’s the matter with you?’</w:t>
      </w:r>
    </w:p>
    <w:p w14:paraId="1E6B5723"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“‘And that’s not the worst of it,’ I went on quick, keeping him hot and not giving him time to think. ‘We thought you was from a nice, well-to-do family. Here’s Mr. Little Bear, a chief of the Cherokees, entitled to wear nine otter tails on his Sunday blanket, and Professor Binkly, who plays Shakespeare and the banjo, and me, that’s got hundreds of dollars in that black tin box in the wagon, and we’ve got to be careful about the company we keep. That man tells me your folks live ‘way down in little old Hencoop Alley, where there are no sidewalks, and the goats eat off the table with you.’</w:t>
      </w:r>
    </w:p>
    <w:p w14:paraId="16FAA09A"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“That kid was almost crying now. ”Taint so,’ he splutters. ‘He—he don’t know what he’s talking about. We live on Poplar Av’noo. I don’t ‘sociate with goats. What’s the matter with you?’</w:t>
      </w:r>
    </w:p>
    <w:p w14:paraId="27EFE0FB"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“‘Poplar Avenue,’ says I, sarcastic. ‘Poplar Avenue! That’s a street to live on! It only runs two blocks and then falls off a bluff. You can throw a keg of nails the whole length of it. Don’t talk to me about Poplar Avenue.’</w:t>
      </w:r>
    </w:p>
    <w:p w14:paraId="3896B707"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“‘It’s—it’s miles long,’ says the kid. ‘Our number’s 862 and there’s lots of houses after that. What’s the matter with—aw, you make me tired, Jeff.’</w:t>
      </w:r>
    </w:p>
    <w:p w14:paraId="08F86A14"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“‘Well, well, now,’ says I. ‘I guess that man made a mistake. Maybe it was some other boy he was talking about. If I catch him I’ll teach him to go around slandering people.’ And after supper I goes up town and telegraphs to Mrs. Conyers, 862 Poplar Avenue, Quincy, Ill., that the kid is safe and sassy with us, and will be held for further orders. In two hours an answer comes to hold him tight, and she’ll start for him by next train.</w:t>
      </w:r>
    </w:p>
    <w:p w14:paraId="3D0A2F46"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 xml:space="preserve">“The next train was due at 6 p.m. the next day, and me and John Tom was at the depot with the kid. You might scour the plains in vain for the big Chief Wish-Heap-Dough. In his place is Mr. Little Bear in the human habiliments of the Anglo-Saxon sect; and the </w:t>
      </w:r>
      <w:r w:rsidRPr="0079224E">
        <w:rPr>
          <w:rFonts w:ascii="Verdana" w:hAnsi="Verdana"/>
          <w:color w:val="000000"/>
          <w:sz w:val="20"/>
        </w:rPr>
        <w:lastRenderedPageBreak/>
        <w:t>leather of his shoes is patented and the loop of his necktie is copyrighted. For these things John Tom had grafted on him at college along with metaphysics and the knockout guard for the low tackle. But for his complexion, which is some yellowish, and the black mop of his straight hair, you might have thought here was an ordinary man out of the city directory that subscribes for magazines and pushes the lawn-mower in his shirt-sleeves of evenings.</w:t>
      </w:r>
    </w:p>
    <w:p w14:paraId="4AC45823"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“Then the train rolled in, and a little woman in a gray dress, with sort of illuminating hair, slides off and looks around quick. And the Boy Avenger sees her, and yells ‘Mamma,’ and she cries ‘O!’ and they meet in a clinch, and now the pesky redskins can come forth from their caves on the plains without fear any more of the rifle of Roy, the Red Wolf. Mrs. Conyers comes up and thanks me an’ John Tom without the usual extremities you always look for in a woman. She says just enough, in a way to convince, and there is no incidental music by the orchestra. I made a few illiterate requisitions upon the art of conversation, at which the lady smiles friendly, as if she had known me a week. And then Mr. Little Bear adorns the atmosphere with the various idioms into which education can fracture the wind of speech. I could see the kid’s mother didn’t quite place John Tom; but it seemed she was apprised in his dialects, and she played up to his lead in the science of making three words do the work of one.</w:t>
      </w:r>
    </w:p>
    <w:p w14:paraId="69760A08"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“That kid introduced us, with some footnotes and explanations that made things plainer than a week of rhetoric. He danced around, and punched us in the back, and tried to climb John Tom’s leg. ‘This is John Tom, mamma,’ says he. ‘He’s a Indian. He sells medicine in a red wagon. I shot him, but he wasn’t wild. The other one’s Jeff. He’s a fakir, too. Come on and see the camp where we live, won’t you, mamma?’</w:t>
      </w:r>
    </w:p>
    <w:p w14:paraId="706BD482"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“It is plain to see that the life of the woman is in that boy. She has got him again where her arms can gather him, and that’s enough. She’s ready to do anything to please him. She hesitates the eighth of a second and takes another look at these men. I imagine she says to herself about John Tom, ‘Seems to be a gentleman, if his hair don’t curl.’ And Mr. Peters she disposes of as follows: ‘No ladies’ man, but a man who knows a lady.’</w:t>
      </w:r>
    </w:p>
    <w:p w14:paraId="73C465E0"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“So we all rambled down to the camp as neighborly as coming from a wake. And there she inspects the wagon and pats the place with her hand where the kid used to sleep, and dabs around her eyewinkers with her handkerchief. And Professor Binkly gives us ‘Trovatore’ on one strong of the banjo, and is about to slide off into Hamlet’s monologue when one of the horses gets tangled in his rope and he must go look after him, and says something about ‘foiled again.’</w:t>
      </w:r>
    </w:p>
    <w:p w14:paraId="50853CE2"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“When it got dark me and John Tom walked back up to the Corn Exchange Hotel, and the four of us had supper there. I think the trouble started at that supper, for then was when Mr. Little Bear made an intellectual balloon ascension. I held on to the tablecloth, and listened to him soar. That redman, if I could judge, had the gift of information. He took language, and did with it all a Roman can do with macaroni. His vocal remarks was all embroidered over with the most scholarly verbs and prefixes. And his syllables was smooth, and fitted nicely to the joints of his idea. I thought I’d heard him talk before, but I hadn’t. And it wasn’t the size of his words, but the way they come; and ‘twasn’t his subjects, for he spoke of common things like cathedrals and football and poems and catarrh and souls and freight rates and sculpture. Mrs. Conyers understood his accents, and the elegant sounds went back and forth between ‘em. And now and then Jefferson D. Peters would intervene a few shop-worn, senseless words to have the butter passed or another leg of the chicken.</w:t>
      </w:r>
    </w:p>
    <w:p w14:paraId="227D8358"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“Yes, John Tom Little Bear appeared to be inveigled some in his bosom about that Mrs. Conyers. She was of the kind that pleases. She had the good looks and more, I’ll tell you. You take one of these cloak models in a big store. They strike you as being on the impersonal system. They are adapted for the eye. What they run to is inches around and complexion, and the art of fanning the delusion that the sealskin would look just as well on the lady with the warts and the pocket-book. Now, if one of them models was off duty, and you took it, and it would say ‘Charlie’ when you pressed it, and sit up at the table, why, then you would have something similar to Mrs. Conyers. I could see how John Tom could resist any inclination to hate that white squaw.</w:t>
      </w:r>
    </w:p>
    <w:p w14:paraId="44248742"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 xml:space="preserve">“The lady and the kid stayed at the hotel. In the morning, they say, they will start for home. Me and Little Bear left at eight o’clock, and sold Indian Remedy on the courthouse </w:t>
      </w:r>
      <w:r w:rsidRPr="0079224E">
        <w:rPr>
          <w:rFonts w:ascii="Verdana" w:hAnsi="Verdana"/>
          <w:color w:val="000000"/>
          <w:sz w:val="20"/>
        </w:rPr>
        <w:lastRenderedPageBreak/>
        <w:t>square till nine. He leaves me and the Professor to drive down to camp, while he stays up town. I am not enamored with that plan, for it shows John Tom is uneasy in his composures, and that leads to firewater, and sometimes to the green corn dance and costs. Not often does Chief Wish-Heap-Dough get busy with the firewater, but whenever he does there is heap much doing in the lodges of the palefaces who wear blue and carry the club.</w:t>
      </w:r>
    </w:p>
    <w:p w14:paraId="4865C2F9"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“At half-past nine Professor Binkly is rolled in his quilt snoring in blank verse, and I am sitting by the fire listening to the frogs. Mr. Little Bear slides into camp and sits down against a tree. There is no symptoms of firewater.</w:t>
      </w:r>
    </w:p>
    <w:p w14:paraId="02F595B0"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“‘Jeff,’ says he, after a long time, ‘a little boy came West to hunt Indians.’</w:t>
      </w:r>
    </w:p>
    <w:p w14:paraId="227C4280"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“‘Well, then?’ says I, for I wasn’t thinking as he was.</w:t>
      </w:r>
    </w:p>
    <w:p w14:paraId="140FFFDF"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“‘And he bagged one,’ says John Tom, ‘and ‘twas not with a gun, and he never had on a velveteen suit of clothes in his life.’ And then I began to catch his smoke.</w:t>
      </w:r>
    </w:p>
    <w:p w14:paraId="44D7D08C"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“‘I know it,’ says I. ‘And I’ll bet you his pictures are on valentines, and fool men are his game, red and white.</w:t>
      </w:r>
    </w:p>
    <w:p w14:paraId="26687017"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“‘You win on the red,’ says John Tom, calm. ‘Jeff, for how many ponies do you think I could buy Mrs. Conyers?’</w:t>
      </w:r>
    </w:p>
    <w:p w14:paraId="0FA0E50C"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“‘Scandalous talk!’ I replies. ”Tis not a paleface custom.’ John Tom laughs loud and bites into a cigar. ‘No,’ he answers; ”tis the savage equivalent for the dollars of the white man’s marriage settlement. Oh, I know. There’s an eternal wall between the races. If I could do it, Jeff, I’d put a torch to every white college that a redman has ever set foot inside. Why don’t you leave us alone,’ he says, ‘to our own ghost-dances and dog-feasts, and our dingy squaws to cook our grasshopper soup and darn our moccasins?’</w:t>
      </w:r>
    </w:p>
    <w:p w14:paraId="2A7FA3CD"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“‘Now, you sure don’t mean disrespect to the perennial blossom entitled education?’ says I, scandalized, ‘because I wear it in the bosom of my own intellectual shirt-waist. I’ve had education,’ says I, ‘and never took any harm from it.’</w:t>
      </w:r>
    </w:p>
    <w:p w14:paraId="7DBBA9EA"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“‘You lasso us,’ goes on Little Bear, not noticing my prose insertions, ‘and teach us what is beautiful in literature and in life, and how to appreciate what is fine in men and women. What have you done to me?’ says he. ‘You’ve made me a Cherokee Moses. You’ve taught me to hate the wigwams and love the white man’s ways. I can look over into the promised land and see Mrs. Conyers, but my place is—on the reservation.’</w:t>
      </w:r>
    </w:p>
    <w:p w14:paraId="237269ED"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“Little Bear stands up in his chief’s dress, and laughs again. ‘But, white man Jeff,’ he goes on, ‘the paleface provides a recourse. ‘Tis a temporary one, but it gives a respite and the name of it is whiskey.’ And straight off he walks up the path to town again. ‘Now,’ says I in my mind, ‘may the Manitou move him to do only bailable things this night!’ For I perceive that John Tom is about to avail himself of the white man’s solace.</w:t>
      </w:r>
    </w:p>
    <w:p w14:paraId="77565C92"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“Maybe it was 10:30, as I sat smoking, when I hear pit-a-pats on the path, and here comes Mrs. Conyers running, her hair twisted up any way, and a look on her face that says burglars and mice and the flour’s-all-out rolled in one. ‘Oh, Mr. Peters,’ she calls out, as they will, ‘oh, oh!’ I made a quick think, and I spoke the gist of it out loud. ‘Now,’ says I, ‘we’ve been brothers, me and that Indian, but I’ll make a good one of him in two minutes if—’</w:t>
      </w:r>
    </w:p>
    <w:p w14:paraId="472A4513"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“‘No, no, she says, wild and cracking her knuckles, ‘I haven’t seen Mr. Little Bear. ‘Tis my—husband. He’s stolen my boy. Oh,’ she says, ‘just when I had him back in my arms again! That heartless villain! Every bitterness life knows,’ she says, ‘he’s made me drink. My poor little lamb, that ought to be warm in his bed, carried of by that fiend!’</w:t>
      </w:r>
    </w:p>
    <w:p w14:paraId="3BA8C371"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“‘How did all this happen?’ I ask. ‘Let’s have the facts.’</w:t>
      </w:r>
    </w:p>
    <w:p w14:paraId="545EA236"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“‘I was fixing his bed,’ she explains, ‘and Roy was playing on the hotel porch and he drives up to the steps. I heard Roy scream, and ran out. My husband had him in the buggy then. I begged him for my child. This is what he gave me.’ She turns her face to the light. There is a crimson streak running across her cheek and mouth. ‘He did that with his whip,’ she says.</w:t>
      </w:r>
    </w:p>
    <w:p w14:paraId="4D81DB7E"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“‘Come back to the hotel,’ says I, ‘and we’ll see what can be done.’</w:t>
      </w:r>
    </w:p>
    <w:p w14:paraId="09CE3D81"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“On the way she tells me some of the wherefores. When he slashed her with the whip he told her he found out she was coming for the kid, and he was on the same train. Mrs. Conyers had been living with her brother, and they’d watched the boy always, as her husband had tried to steal him before. I judge that man was worse than a street railway promoter. It seems he had spent her money and slugged her and killed her canary bird, and told it around that she had cold feet.</w:t>
      </w:r>
    </w:p>
    <w:p w14:paraId="481A3157"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lastRenderedPageBreak/>
        <w:t>“At the hotel we found a mass meeting of five infuriated citizens chewing tobacco and denouncing the outrage. Most of the town was asleep by ten o’clock. I talks the lady some quiet, and tells her I will take the one o’clock train for the next town, forty miles east, for it is likely that the esteemed Mr. Conyers will drive there to take the cars. ‘I don’t know,’ I tells her, ‘but what he has legal rights; but if I find him I can give him an illegal left in the eye, and tie him up for a day or two, anyhow, on a disturbal of the peace proposition.’</w:t>
      </w:r>
    </w:p>
    <w:p w14:paraId="2FE3A847"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“Mrs. Conyers goes inside and cries with the landlord’s wife, who is fixing some catnip tea that will make everything all right for the poor dear. The landlord comes out on the porch, thumbing his one suspender, and says to me:</w:t>
      </w:r>
    </w:p>
    <w:p w14:paraId="4BBB852F"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“‘Ain’t had so much excitements in town since Bedford Steegall’s wife swallered a spring lizard. I seen him through the winder hit her with the buggy whip, and everything. What’s that suit of clothes cost you you got on? ‘Pears like we’d have some rain, don’t it? Say, doc, that Indian of yorn’s on a kind of a whizz tonight, ain’t he? He comes along just before you did, and I told him about this here occurrence. He gives a cur’us kind of a hoot, and trotted off. I guess our constable ‘ll have him in the lock-up ‘fore morning.’</w:t>
      </w:r>
    </w:p>
    <w:p w14:paraId="73F12A4C"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“I thought I’d sit on the porch and wait for the one o’clock train. I wasn’t feeling saturated with mirth. Here was John Tom on one of his sprees, and this kidnapping business losing sleep for me. But then, I’m always having trouble with other people’s troubles. Every few minutes Mrs. Conyers would come out on the porch and look down the road the way the buggy went, like she expected to see that kid coming back on a white pony with a red apple in his hand. Now, wasn’t that like a woman? And that brings up cats. ‘I saw a mouse go in this hole,’ says Mrs. Cat; ‘you can go prize up a plank over there if you like; I’ll watch this hole.’</w:t>
      </w:r>
    </w:p>
    <w:p w14:paraId="05F097BB"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“About a quarter to one o’clock the lady comes out again, restless, crying easy, as females do for their own amusement, and she looks down that road again and listens. ‘Now, ma’am,’ says I, ‘there’s no use watching cold wheel-tracks. By this time they’re halfway to—’ ‘Hush,’ she says, holding up her hand. And I do hear something coming `flip-flap’ in the dark; and then there is the awfulest war-whoop ever heard outside of Madison Square Garden at a Buffalo Bill matinee. And up the steps and on to the porch jumps the disrespectable Indian. The lamp in the hall shines on him, and I fail to recognize Mr. J. T. Little Bear, alumnus of the class of ‘91. What I see is a Cherokee brave, and the warpath is what he has been travelling. Firewater and other things have got him going. His buckskin is hanging in strings, and his feathers are mixed up like a frizzly hen’s. The dust of miles is on his moccasins, and the light in his eye is the kind the aborigines wear. But in his arms he brings that kid, his eyes half closed, with his little shoes dangling and one hand fast around the Indian’s collar.</w:t>
      </w:r>
    </w:p>
    <w:p w14:paraId="79F9869F"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“‘Pappoose!’ says John Tom, and I notice that the flowers of the white man’s syntax have left his tongue. He is the original proposition in bear’s claws and copper color. ‘Me bring,’ says he, and he lays the kid in his mother’s arms. ‘Run fifteen mile,’ says John Tom—‘Ugh! Catch white man. Bring pappoose.’</w:t>
      </w:r>
    </w:p>
    <w:p w14:paraId="74AE699C"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“The little woman is in extremities of gladness. She must wake up that stir-up trouble youngster and hug him and make proclamation that he is his mamma’s own precious treasure. I was about to ask questions, but I looked at Mr. Little Bear, and my eye caught the sight of something in his belt. ‘Now go to bed, ma’am,’ says I, ‘and this gadabout youngster likewise, for there’s no more danger, and the kidnapping business is not what it was earlier in the night.’</w:t>
      </w:r>
    </w:p>
    <w:p w14:paraId="62167C95"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“I inveigled John Tom down to camp quick, and when he tumbled over asleep I got that thing out of his belt and disposed of it where the eye of education can’t see it. For even the football colleges disapprove of the art of scalp-taking in their curriculums.</w:t>
      </w:r>
    </w:p>
    <w:p w14:paraId="13B64429"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“It is ten o’clock next day when John Tom wakes up and looks around. I am glad to see the nineteenth century in his eyes again.</w:t>
      </w:r>
    </w:p>
    <w:p w14:paraId="52619F2D"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“‘What was it, Jeff?” he asks.</w:t>
      </w:r>
    </w:p>
    <w:p w14:paraId="062469BA"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“‘Heap firewater,’ says I.</w:t>
      </w:r>
    </w:p>
    <w:p w14:paraId="3DF8B905"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“John Tom frowns, and thinks a little. ‘Combined,’ says he directly, ‘with the interesting little physiological shake-up known as reversion to type. I remember now. Have they gone yet?’</w:t>
      </w:r>
    </w:p>
    <w:p w14:paraId="09DED45B" w14:textId="77777777" w:rsidR="00B066D1"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t>“‘On the 7:30 train,’ I answers.</w:t>
      </w:r>
    </w:p>
    <w:p w14:paraId="0C7DD096" w14:textId="44854AE0" w:rsidR="0027581F" w:rsidRPr="0079224E" w:rsidRDefault="00B066D1" w:rsidP="0079224E">
      <w:pPr>
        <w:suppressAutoHyphens/>
        <w:spacing w:after="0" w:line="240" w:lineRule="auto"/>
        <w:ind w:firstLine="283"/>
        <w:jc w:val="both"/>
        <w:rPr>
          <w:rFonts w:ascii="Verdana" w:hAnsi="Verdana"/>
          <w:color w:val="000000"/>
          <w:sz w:val="20"/>
        </w:rPr>
      </w:pPr>
      <w:r w:rsidRPr="0079224E">
        <w:rPr>
          <w:rFonts w:ascii="Verdana" w:hAnsi="Verdana"/>
          <w:color w:val="000000"/>
          <w:sz w:val="20"/>
        </w:rPr>
        <w:lastRenderedPageBreak/>
        <w:t>“‘Ugh!’ says John Tom; ‘better so. Paleface, bring big Chief Wish-Heap-Dough a little bromo-seltzer, and then he’ll take up the redman’s burden again.’”</w:t>
      </w:r>
    </w:p>
    <w:sectPr w:rsidR="0027581F" w:rsidRPr="0079224E" w:rsidSect="0079224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4E063" w14:textId="77777777" w:rsidR="006E5DFD" w:rsidRDefault="006E5DFD" w:rsidP="0079224E">
      <w:pPr>
        <w:spacing w:after="0" w:line="240" w:lineRule="auto"/>
      </w:pPr>
      <w:r>
        <w:separator/>
      </w:r>
    </w:p>
  </w:endnote>
  <w:endnote w:type="continuationSeparator" w:id="0">
    <w:p w14:paraId="5D744F21" w14:textId="77777777" w:rsidR="006E5DFD" w:rsidRDefault="006E5DFD" w:rsidP="00792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83ED3" w14:textId="77777777" w:rsidR="0079224E" w:rsidRDefault="0079224E" w:rsidP="00027D7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2FA8DE" w14:textId="77777777" w:rsidR="0079224E" w:rsidRDefault="0079224E" w:rsidP="007922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9F50" w14:textId="37CD8ECC" w:rsidR="0079224E" w:rsidRPr="0079224E" w:rsidRDefault="0079224E" w:rsidP="0079224E">
    <w:pPr>
      <w:pStyle w:val="Footer"/>
      <w:ind w:right="360"/>
      <w:rPr>
        <w:rFonts w:ascii="Arial" w:hAnsi="Arial" w:cs="Arial"/>
        <w:color w:val="999999"/>
        <w:sz w:val="20"/>
        <w:lang w:val="ru-RU"/>
      </w:rPr>
    </w:pPr>
    <w:r w:rsidRPr="0079224E">
      <w:rPr>
        <w:rStyle w:val="PageNumber"/>
        <w:rFonts w:ascii="Arial" w:hAnsi="Arial" w:cs="Arial"/>
        <w:color w:val="999999"/>
        <w:sz w:val="20"/>
        <w:lang w:val="ru-RU"/>
      </w:rPr>
      <w:t xml:space="preserve">Библиотека «Артефакт» — </w:t>
    </w:r>
    <w:r w:rsidRPr="0079224E">
      <w:rPr>
        <w:rStyle w:val="PageNumber"/>
        <w:rFonts w:ascii="Arial" w:hAnsi="Arial" w:cs="Arial"/>
        <w:color w:val="999999"/>
        <w:sz w:val="20"/>
      </w:rPr>
      <w:t>http</w:t>
    </w:r>
    <w:r w:rsidRPr="0079224E">
      <w:rPr>
        <w:rStyle w:val="PageNumber"/>
        <w:rFonts w:ascii="Arial" w:hAnsi="Arial" w:cs="Arial"/>
        <w:color w:val="999999"/>
        <w:sz w:val="20"/>
        <w:lang w:val="ru-RU"/>
      </w:rPr>
      <w:t>://</w:t>
    </w:r>
    <w:r w:rsidRPr="0079224E">
      <w:rPr>
        <w:rStyle w:val="PageNumber"/>
        <w:rFonts w:ascii="Arial" w:hAnsi="Arial" w:cs="Arial"/>
        <w:color w:val="999999"/>
        <w:sz w:val="20"/>
      </w:rPr>
      <w:t>artefact</w:t>
    </w:r>
    <w:r w:rsidRPr="0079224E">
      <w:rPr>
        <w:rStyle w:val="PageNumber"/>
        <w:rFonts w:ascii="Arial" w:hAnsi="Arial" w:cs="Arial"/>
        <w:color w:val="999999"/>
        <w:sz w:val="20"/>
        <w:lang w:val="ru-RU"/>
      </w:rPr>
      <w:t>.</w:t>
    </w:r>
    <w:r w:rsidRPr="0079224E">
      <w:rPr>
        <w:rStyle w:val="PageNumber"/>
        <w:rFonts w:ascii="Arial" w:hAnsi="Arial" w:cs="Arial"/>
        <w:color w:val="999999"/>
        <w:sz w:val="20"/>
      </w:rPr>
      <w:t>lib</w:t>
    </w:r>
    <w:r w:rsidRPr="0079224E">
      <w:rPr>
        <w:rStyle w:val="PageNumber"/>
        <w:rFonts w:ascii="Arial" w:hAnsi="Arial" w:cs="Arial"/>
        <w:color w:val="999999"/>
        <w:sz w:val="20"/>
        <w:lang w:val="ru-RU"/>
      </w:rPr>
      <w:t>.</w:t>
    </w:r>
    <w:r w:rsidRPr="0079224E">
      <w:rPr>
        <w:rStyle w:val="PageNumber"/>
        <w:rFonts w:ascii="Arial" w:hAnsi="Arial" w:cs="Arial"/>
        <w:color w:val="999999"/>
        <w:sz w:val="20"/>
      </w:rPr>
      <w:t>ru</w:t>
    </w:r>
    <w:r w:rsidRPr="0079224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D63D" w14:textId="77777777" w:rsidR="0079224E" w:rsidRDefault="007922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F653E" w14:textId="77777777" w:rsidR="006E5DFD" w:rsidRDefault="006E5DFD" w:rsidP="0079224E">
      <w:pPr>
        <w:spacing w:after="0" w:line="240" w:lineRule="auto"/>
      </w:pPr>
      <w:r>
        <w:separator/>
      </w:r>
    </w:p>
  </w:footnote>
  <w:footnote w:type="continuationSeparator" w:id="0">
    <w:p w14:paraId="5B67AF8F" w14:textId="77777777" w:rsidR="006E5DFD" w:rsidRDefault="006E5DFD" w:rsidP="007922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A0AAC" w14:textId="77777777" w:rsidR="0079224E" w:rsidRDefault="007922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FC8B4" w14:textId="79D2F029" w:rsidR="0079224E" w:rsidRPr="0079224E" w:rsidRDefault="0079224E" w:rsidP="0079224E">
    <w:pPr>
      <w:pStyle w:val="Header"/>
      <w:rPr>
        <w:rFonts w:ascii="Arial" w:hAnsi="Arial" w:cs="Arial"/>
        <w:color w:val="999999"/>
        <w:sz w:val="20"/>
        <w:lang w:val="ru-RU"/>
      </w:rPr>
    </w:pPr>
    <w:r w:rsidRPr="0079224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D6E5" w14:textId="77777777" w:rsidR="0079224E" w:rsidRDefault="007922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70F02"/>
    <w:rsid w:val="00025834"/>
    <w:rsid w:val="00056BDE"/>
    <w:rsid w:val="00174B38"/>
    <w:rsid w:val="00177232"/>
    <w:rsid w:val="001C3603"/>
    <w:rsid w:val="001E23F9"/>
    <w:rsid w:val="00216D79"/>
    <w:rsid w:val="0023792D"/>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6E5DFD"/>
    <w:rsid w:val="0070649D"/>
    <w:rsid w:val="00754512"/>
    <w:rsid w:val="00773695"/>
    <w:rsid w:val="007829DA"/>
    <w:rsid w:val="0079224E"/>
    <w:rsid w:val="007F5041"/>
    <w:rsid w:val="0080717E"/>
    <w:rsid w:val="008B6092"/>
    <w:rsid w:val="008E2881"/>
    <w:rsid w:val="008F1B67"/>
    <w:rsid w:val="009129B6"/>
    <w:rsid w:val="00AA08C5"/>
    <w:rsid w:val="00AD418C"/>
    <w:rsid w:val="00B066D1"/>
    <w:rsid w:val="00B33BF4"/>
    <w:rsid w:val="00B6021E"/>
    <w:rsid w:val="00B70F02"/>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CE19"/>
  <w15:chartTrackingRefBased/>
  <w15:docId w15:val="{F2D02435-F5F6-4E83-AD58-471878E29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224E"/>
    <w:pPr>
      <w:tabs>
        <w:tab w:val="center" w:pos="4844"/>
        <w:tab w:val="right" w:pos="9689"/>
      </w:tabs>
      <w:spacing w:after="0" w:line="240" w:lineRule="auto"/>
    </w:pPr>
  </w:style>
  <w:style w:type="character" w:customStyle="1" w:styleId="HeaderChar">
    <w:name w:val="Header Char"/>
    <w:basedOn w:val="DefaultParagraphFont"/>
    <w:link w:val="Header"/>
    <w:uiPriority w:val="99"/>
    <w:rsid w:val="0079224E"/>
  </w:style>
  <w:style w:type="paragraph" w:styleId="Footer">
    <w:name w:val="footer"/>
    <w:basedOn w:val="Normal"/>
    <w:link w:val="FooterChar"/>
    <w:uiPriority w:val="99"/>
    <w:unhideWhenUsed/>
    <w:rsid w:val="0079224E"/>
    <w:pPr>
      <w:tabs>
        <w:tab w:val="center" w:pos="4844"/>
        <w:tab w:val="right" w:pos="9689"/>
      </w:tabs>
      <w:spacing w:after="0" w:line="240" w:lineRule="auto"/>
    </w:pPr>
  </w:style>
  <w:style w:type="character" w:customStyle="1" w:styleId="FooterChar">
    <w:name w:val="Footer Char"/>
    <w:basedOn w:val="DefaultParagraphFont"/>
    <w:link w:val="Footer"/>
    <w:uiPriority w:val="99"/>
    <w:rsid w:val="0079224E"/>
  </w:style>
  <w:style w:type="character" w:styleId="PageNumber">
    <w:name w:val="page number"/>
    <w:basedOn w:val="DefaultParagraphFont"/>
    <w:uiPriority w:val="99"/>
    <w:semiHidden/>
    <w:unhideWhenUsed/>
    <w:rsid w:val="00792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7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5210</Words>
  <Characters>22563</Characters>
  <Application>Microsoft Office Word</Application>
  <DocSecurity>0</DocSecurity>
  <Lines>358</Lines>
  <Paragraphs>91</Paragraphs>
  <ScaleCrop>false</ScaleCrop>
  <Manager>Andrey Piskunov</Manager>
  <Company>Библиотека «Артефакт»</Company>
  <LinksUpToDate>false</LinksUpToDate>
  <CharactersWithSpaces>27682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Atavism of John Tom Little Bear</dc:title>
  <dc:subject/>
  <dc:creator>O. Henry</dc:creator>
  <cp:keywords/>
  <dc:description/>
  <cp:lastModifiedBy>Andrey Piskunov</cp:lastModifiedBy>
  <cp:revision>6</cp:revision>
  <dcterms:created xsi:type="dcterms:W3CDTF">2025-05-04T23:26:00Z</dcterms:created>
  <dcterms:modified xsi:type="dcterms:W3CDTF">2025-05-04T23:58:00Z</dcterms:modified>
  <cp:category/>
</cp:coreProperties>
</file>