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6545" w14:textId="77777777" w:rsidR="00D707EE" w:rsidRPr="009245D3" w:rsidRDefault="00D707EE" w:rsidP="009245D3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32"/>
          <w:szCs w:val="27"/>
          <w:lang w:val="ru-RU"/>
        </w:rPr>
      </w:pPr>
      <w:r w:rsidRPr="009245D3">
        <w:rPr>
          <w:rFonts w:ascii="Verdana" w:eastAsia="Times New Roman" w:hAnsi="Verdana" w:cs="Times New Roman"/>
          <w:b/>
          <w:bCs/>
          <w:color w:val="000000"/>
          <w:sz w:val="32"/>
          <w:szCs w:val="27"/>
          <w:lang w:val="ru-RU"/>
        </w:rPr>
        <w:t>Послесловие</w:t>
      </w:r>
    </w:p>
    <w:p w14:paraId="3C2BD89D" w14:textId="77777777" w:rsidR="00D707EE" w:rsidRPr="009245D3" w:rsidRDefault="00D707EE" w:rsidP="009245D3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4"/>
          <w:szCs w:val="24"/>
          <w:lang w:val="ru-RU"/>
        </w:rPr>
        <w:t>Уильям Сомерсет Моэм</w:t>
      </w:r>
    </w:p>
    <w:p w14:paraId="3F8CAA4D" w14:textId="77777777" w:rsidR="009245D3" w:rsidRDefault="009245D3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</w:p>
    <w:p w14:paraId="7921E2FD" w14:textId="096D200B" w:rsidR="00D707EE" w:rsidRPr="009245D3" w:rsidRDefault="00D707EE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 исключением Сингапура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города, слишком поглощённого собственными делами, чтобы заниматься пустяками,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намеренно использовал вымышленные названия мест, где происходят события этих рассказов. В некоторых небольших сообществах на берегах Южно-Китайского моря живут люди с чрезвычайно тонкой кожей, и достаточно намёка в художественном произведении на то, что их быт отнюдь не идеален с точки зрения респектабельных тётушек и кузенов в Англии, как поднимается шум и шёпот по всем верандам.</w:t>
      </w:r>
    </w:p>
    <w:p w14:paraId="240DE997" w14:textId="1DB9702F" w:rsidR="00D707EE" w:rsidRPr="009245D3" w:rsidRDefault="00D707EE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Путешественника, пожалуй, удивит, насколько важным оказывается «приходский насос»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 есть деревенские сплетни и уклад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для англичан, которые большую часть жизни проводят на бескрайнем Востоке. Иные из них уезжают в самые отдалённые уголки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хоть бы на Целебес,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но как только сойдутся в чайной после обеда, кажется, будто они никуда и не уезжали из Бедфорд-Парка.</w:t>
      </w:r>
    </w:p>
    <w:p w14:paraId="44C70C10" w14:textId="2FC1F244" w:rsidR="00D707EE" w:rsidRPr="009245D3" w:rsidRDefault="00D707EE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Поскольку они практичные люди, занятые в основном делами, а не литературой, воображения они мне не приписывают. Достаточно узнать, что я побывал в каком-либо поселении или поздоровался с каким-нибудь джентльменом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вот уже вывод: персонажи придуманы не мной, а списаны с них.</w:t>
      </w:r>
    </w:p>
    <w:p w14:paraId="2326A339" w14:textId="16473FB6" w:rsidR="00D707EE" w:rsidRPr="009245D3" w:rsidRDefault="00D707EE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Живя на Востоке, но мысля, как в провинциальном городке, они обладают и всеми его милыми слабостями. Особенно увлечённо, с каким-то сладостным злорадством, они ищут «прототипы» для вымышленных персонажей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непременно среди тех, кто изображён глупым, подлым или жалким.</w:t>
      </w:r>
    </w:p>
    <w:p w14:paraId="1C507A48" w14:textId="77777777" w:rsidR="00D707EE" w:rsidRPr="009245D3" w:rsidRDefault="00D707EE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Об искусстве они знают немного и, как правило, не подозревают, что черты характера и внешности героя диктуются не совпадениями с реальностью, а законами сюжета. Им не приходит в голову, что реальные люди слишком плоски, чтобы стать героями вымышленного повествования. В жизни мы видим их в профиль, но в литературе они должны быть показаны объёмно. Чтобы создать живого персонажа, приходится соединять черты, почерпнутые у десятков.</w:t>
      </w:r>
    </w:p>
    <w:p w14:paraId="566FD4F3" w14:textId="36193A6D" w:rsidR="00D707EE" w:rsidRPr="009245D3" w:rsidRDefault="00D707EE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всё же стоит читателю в праздном безделье узнать в герое одну черту знакомого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скажем, походку, манеру держать сигарету или неудачную фразу,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как он тут же торжествующе говорит: «Вот он, портрет!»</w:t>
      </w:r>
    </w:p>
    <w:p w14:paraId="1B496258" w14:textId="51556C6C" w:rsidR="00D707EE" w:rsidRPr="009245D3" w:rsidRDefault="00D707EE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Но художественное произведение (а может, рискну сказать шире: и всякое произведение искусства)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это не зеркало, а комбинация жизненных наблюдений и странностей натуры самого автора. То, что оно иногда совпадает с жизнью,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случайность, да и то малозначимая. Помните, как греческий скульптор наделил прекрасную женщину шестью пальцами на ноге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чтобы усилить изящество? Вот и художник использует факты как полотно, на котором пишет значимый узор.</w:t>
      </w:r>
    </w:p>
    <w:p w14:paraId="5E943110" w14:textId="412D5B77" w:rsidR="0027581F" w:rsidRPr="009245D3" w:rsidRDefault="00D707EE" w:rsidP="009245D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Так что смею утверждать: все персонажи этих рассказов вымышлены. Да, один эпизод в рассказе «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Заклятье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» навеян злоключением, произошедшим со мной, но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спешу заверить</w:t>
      </w:r>
      <w:r w:rsid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9245D3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не имел в виду ни одного из двух спутников, оказавшихся рядом в тот опасный час.</w:t>
      </w:r>
    </w:p>
    <w:sectPr w:rsidR="0027581F" w:rsidRPr="009245D3" w:rsidSect="00BE77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2A507" w14:textId="77777777" w:rsidR="004D10FD" w:rsidRDefault="004D10FD" w:rsidP="009245D3">
      <w:pPr>
        <w:spacing w:after="0" w:line="240" w:lineRule="auto"/>
      </w:pPr>
      <w:r>
        <w:separator/>
      </w:r>
    </w:p>
  </w:endnote>
  <w:endnote w:type="continuationSeparator" w:id="0">
    <w:p w14:paraId="34E4F148" w14:textId="77777777" w:rsidR="004D10FD" w:rsidRDefault="004D10FD" w:rsidP="0092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630E" w14:textId="77777777" w:rsidR="009245D3" w:rsidRDefault="009245D3" w:rsidP="00E215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2FC54CD" w14:textId="77777777" w:rsidR="009245D3" w:rsidRDefault="009245D3" w:rsidP="009245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AA98" w14:textId="552876DC" w:rsidR="009245D3" w:rsidRPr="00BE77EF" w:rsidRDefault="00BE77EF" w:rsidP="009245D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E77E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E77EF">
      <w:rPr>
        <w:rStyle w:val="PageNumber"/>
        <w:rFonts w:ascii="Arial" w:hAnsi="Arial" w:cs="Arial"/>
        <w:color w:val="999999"/>
        <w:sz w:val="20"/>
      </w:rPr>
      <w:t>http</w:t>
    </w:r>
    <w:r w:rsidRPr="00BE77E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E77EF">
      <w:rPr>
        <w:rStyle w:val="PageNumber"/>
        <w:rFonts w:ascii="Arial" w:hAnsi="Arial" w:cs="Arial"/>
        <w:color w:val="999999"/>
        <w:sz w:val="20"/>
      </w:rPr>
      <w:t>artefact</w:t>
    </w:r>
    <w:r w:rsidRPr="00BE77E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E77EF">
      <w:rPr>
        <w:rStyle w:val="PageNumber"/>
        <w:rFonts w:ascii="Arial" w:hAnsi="Arial" w:cs="Arial"/>
        <w:color w:val="999999"/>
        <w:sz w:val="20"/>
      </w:rPr>
      <w:t>lib</w:t>
    </w:r>
    <w:r w:rsidRPr="00BE77E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E77EF">
      <w:rPr>
        <w:rStyle w:val="PageNumber"/>
        <w:rFonts w:ascii="Arial" w:hAnsi="Arial" w:cs="Arial"/>
        <w:color w:val="999999"/>
        <w:sz w:val="20"/>
      </w:rPr>
      <w:t>ru</w:t>
    </w:r>
    <w:r w:rsidRPr="00BE77E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E5C72" w14:textId="77777777" w:rsidR="009245D3" w:rsidRDefault="009245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3D9E4" w14:textId="77777777" w:rsidR="004D10FD" w:rsidRDefault="004D10FD" w:rsidP="009245D3">
      <w:pPr>
        <w:spacing w:after="0" w:line="240" w:lineRule="auto"/>
      </w:pPr>
      <w:r>
        <w:separator/>
      </w:r>
    </w:p>
  </w:footnote>
  <w:footnote w:type="continuationSeparator" w:id="0">
    <w:p w14:paraId="2817FD48" w14:textId="77777777" w:rsidR="004D10FD" w:rsidRDefault="004D10FD" w:rsidP="00924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CDAD" w14:textId="77777777" w:rsidR="009245D3" w:rsidRDefault="009245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E838A" w14:textId="02D8D82E" w:rsidR="009245D3" w:rsidRPr="00BE77EF" w:rsidRDefault="00BE77EF" w:rsidP="009245D3">
    <w:pPr>
      <w:pStyle w:val="Header"/>
      <w:rPr>
        <w:rFonts w:ascii="Arial" w:hAnsi="Arial" w:cs="Arial"/>
        <w:color w:val="999999"/>
        <w:sz w:val="20"/>
        <w:lang w:val="ru-RU"/>
      </w:rPr>
    </w:pPr>
    <w:r w:rsidRPr="00BE77E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4E0B1" w14:textId="77777777" w:rsidR="009245D3" w:rsidRDefault="009245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A6C20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C20"/>
    <w:rsid w:val="002A6E2D"/>
    <w:rsid w:val="00313C51"/>
    <w:rsid w:val="00320D5F"/>
    <w:rsid w:val="00357AFD"/>
    <w:rsid w:val="0036084A"/>
    <w:rsid w:val="00390925"/>
    <w:rsid w:val="004253A9"/>
    <w:rsid w:val="004D10FD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245D3"/>
    <w:rsid w:val="00AA08C5"/>
    <w:rsid w:val="00AD418C"/>
    <w:rsid w:val="00B33BF4"/>
    <w:rsid w:val="00B6021E"/>
    <w:rsid w:val="00B837AB"/>
    <w:rsid w:val="00BC50EF"/>
    <w:rsid w:val="00BC7B3B"/>
    <w:rsid w:val="00BE77EF"/>
    <w:rsid w:val="00C04143"/>
    <w:rsid w:val="00C14CE8"/>
    <w:rsid w:val="00CD594D"/>
    <w:rsid w:val="00D11298"/>
    <w:rsid w:val="00D42CEA"/>
    <w:rsid w:val="00D707EE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C6B5BD"/>
  <w15:chartTrackingRefBased/>
  <w15:docId w15:val="{6EC166D6-4F82-4DB9-A135-170E4B9E5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link w:val="Heading3Char"/>
    <w:uiPriority w:val="9"/>
    <w:qFormat/>
    <w:rsid w:val="00D707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07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707EE"/>
    <w:rPr>
      <w:b/>
      <w:bCs/>
    </w:rPr>
  </w:style>
  <w:style w:type="character" w:styleId="Emphasis">
    <w:name w:val="Emphasis"/>
    <w:basedOn w:val="DefaultParagraphFont"/>
    <w:uiPriority w:val="20"/>
    <w:qFormat/>
    <w:rsid w:val="00D707E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245D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5D3"/>
  </w:style>
  <w:style w:type="paragraph" w:styleId="Footer">
    <w:name w:val="footer"/>
    <w:basedOn w:val="Normal"/>
    <w:link w:val="FooterChar"/>
    <w:uiPriority w:val="99"/>
    <w:unhideWhenUsed/>
    <w:rsid w:val="009245D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5D3"/>
  </w:style>
  <w:style w:type="character" w:styleId="PageNumber">
    <w:name w:val="page number"/>
    <w:basedOn w:val="DefaultParagraphFont"/>
    <w:uiPriority w:val="99"/>
    <w:semiHidden/>
    <w:unhideWhenUsed/>
    <w:rsid w:val="00924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4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</Words>
  <Characters>2375</Characters>
  <Application>Microsoft Office Word</Application>
  <DocSecurity>0</DocSecurity>
  <Lines>42</Lines>
  <Paragraphs>11</Paragraphs>
  <ScaleCrop>false</ScaleCrop>
  <Manager>Andrey Piskunov</Manager>
  <Company>Библиотека «Артефакт»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Послесловие</dc:title>
  <dc:subject/>
  <dc:creator>Уильям Сомерсет Моэм</dc:creator>
  <cp:keywords/>
  <dc:description/>
  <cp:lastModifiedBy>Andrey Piskunov</cp:lastModifiedBy>
  <cp:revision>6</cp:revision>
  <dcterms:created xsi:type="dcterms:W3CDTF">2025-05-17T01:55:00Z</dcterms:created>
  <dcterms:modified xsi:type="dcterms:W3CDTF">2025-05-17T02:09:00Z</dcterms:modified>
  <cp:category/>
</cp:coreProperties>
</file>