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3D" w:rsidRPr="00F6590A" w:rsidRDefault="0073793D" w:rsidP="00F6590A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F6590A">
        <w:rPr>
          <w:rFonts w:ascii="Verdana" w:hAnsi="Verdana"/>
          <w:color w:val="000000"/>
          <w:lang w:val="en-US"/>
        </w:rPr>
        <w:t>Саша Колотов</w:t>
      </w:r>
    </w:p>
    <w:p w:rsidR="0073793D" w:rsidRPr="00F6590A" w:rsidRDefault="0073793D" w:rsidP="00F6590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6590A">
        <w:rPr>
          <w:rFonts w:ascii="Verdana" w:hAnsi="Verdana"/>
          <w:b w:val="0"/>
          <w:color w:val="000000"/>
          <w:sz w:val="24"/>
          <w:lang w:val="en-US"/>
        </w:rPr>
        <w:t>Сергей Снегов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Я уезжал из Москвы в Красноярск. Поезд отходил в первом часу ночи. Я пришел задолго до отправления и прогуливался по перрону. Около моего вагона остановились два человека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высокий седой мужчина и юноша с двумя чемоданами в руках. Седого я сразу узнал: в свое время он сыграл в моей жизни значительную роль. Это был Колотов, в прошлом начальник того комбината, на котором я провел восемнадцать трудных лет, лучших лет моей жизни. Ныне он был видным работником министерства. Колотов тоже узнал меня и первым снял шляпу.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Куда вы?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спросил он после обычных приветствий и обязательных замечаний о внешнем виде.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Неужели на север?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с севером я распростился,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ответил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Пора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сердце пошаливает. А вы на восток? Опять на какой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нибудь новый промышленный комбинат?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 принципе это не исключено. Министерская работа все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таки не моя стихия. Вы ведь знаете, я больше люблю ходить по стройплощадкам, чем сидеть в кабинете. Но сейчас еду не 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сынок после окончания института получил назначение на работу, провожаю его. Саша,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 он,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ты бы отнес чемоданы.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Саша застенчиво поклонился мне и торопливо прошел в вагон. Мы с Колотовым отошли в сторонку, чтоб не мешать посадке. Колотов прислонился к столбу и вынул папиросу.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Да, годы,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 он задумчиво.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Сколько лет мы с нами не виделись? Значит, вы в писательство ударились? Не одобряю. До вас написали сто тысяч тонн чепухи и макулатуры, вы еще своих десяток килограммов добавите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к чему?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Он заметил, что такой разговор мне неприятен и поспешно добавил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Впрочем, в чужие дела не вмешиваюсь.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Помолчав, он заговорил о другом.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Как вам понравился мой Саша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орел, правда? Вы его, конечно, не таким помните?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 таким,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согласился я, вспоминая маленького, худенького подростка с восторженными глазами, молчаливого и тихого среди буйных товарищей. И еще одно я вспомнил о нем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настолько важное, что не удержался и спросил: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А как он теперь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все старое бросил?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Вы имеете в виду то дурацкое его увлечение?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задумчиво уточнил Колотов.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Ну, с этим давно покончено. Даже не переписываются. Таня вообще потерялась, уехала куда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то с родителями. Сейчас это не так уж важно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парень стоит на своих ногах, можно ему и влюбляться, сам бы я ни слова не сказал против. Но даже в этом он изменился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 тянет его почему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то к девушкам.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А куда он получил назначение?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 Юргу. Знаете такой городишко? Машиностроительный завод, еще кое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что. В общем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дыра. Были места и получше: чудесная вакансия в Магнитогорске, даже в Москве институт один предлагали. Саша заупрямился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только в Юргу. Ну, я не спорил. Вы мой принцип знаете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толковому работнику и вдали от Москвы неплохо, а никудышнему и Москва не поможет. Устраивать ему искусственно хорошие условия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это не по мне! Да он и не просил меня об этом. Жаль, конечно, расставаться, но тут уж ничего не поделаешь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надо Саше устраиваться самому. Выходит парень в самостоятельный полет.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Саша вышел из вагона и подошел к нам. Мы еще немного погуляли по перрону. Объявили по радио, что до отправления осталось две минуты. Я прошел в купе, Саша остался в тамбуре. Я видел в окно, как Колотов, неторопливо идя вдоль уходящего вагона, махал сыну рукой.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 xml:space="preserve">Мы с Сашей оказались в одном купе, оба на верхних полках. Нижние места занимали муж с женой, ехавшие в Новосибирск. Наши соседи сразу улеглись спать, а мы с Сашей еще перекинулись несколькими словами. Потом и он уснул, отвернувшись к стене. Я лежал с открытыми глазами, думал и вспоминал. Встреча с Колотовым взволновала меня. Прошлое </w:t>
      </w:r>
      <w:r w:rsidRPr="00F6590A">
        <w:rPr>
          <w:rFonts w:ascii="Verdana" w:hAnsi="Verdana"/>
          <w:color w:val="000000"/>
          <w:sz w:val="20"/>
          <w:lang w:val="en-US"/>
        </w:rPr>
        <w:lastRenderedPageBreak/>
        <w:t>вдруг надвинулось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властное, нетерпеливое, как настоящее. Я как бы жил в нем сызнова, огорчался от давно пережитых неудач и радовался почти позабытым успехам. Уже утомившись от этого бесконечного блуждания мысли, я стал припоминать, что знаю о Саше. И хоть знал о нем очень немного, мне казалось, что самое существенное я вспомнил.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Нет, Колотов был суровым отцом, таким же жестким, каким был для всех нас начальником. Я вспомнил, как девять лет назад выходил вечером из кино. На улице бушевала внезапно налетевшая пурга, люди закутывались до глаз и выбирались кучками. У самой двери стоял растерянный красный Саша и отмахивался от товарищей.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Ну, я позвоню!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убеждал его один из подростков.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Скажу от твоего имени, если ты боишься говорить сам.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нельзя!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упрямо твердил Саша. Папа не разрешает брать его машину. Ни за что! А если позвонишь, он еще сильней рассердится.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Да что особенного, если такая страшная пурга? Он и слова не скажет, даже похвалит!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 похвалит, я лучше знаю. Он мне сказал, знаешь, как? «Машина дана для сбережения моего времени, ибо оно нужно государству. Твое время пока еще никому не нужно, кроме тебя,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ходи пешком! Эксплуатировать мое положение я тебе не позволю». Нет, честное слово, нельзя!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Ха!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презрительно сказал другой.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У всех наших знакомых дети катаются на папиных машинах, а у самого большого начальника даже в пургу запрещено. Какая же тебе выгода, что твой папа всеми командует?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Саша молчал, опустив голову. Он явно не хотел больше спорить и не собирался уступать настояниям товарищей. В вестибюль вошел с улицы человек. Подростки радостно метнулись к нему.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Моя машина пришла!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закричал один из них счастливым голосом.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Мой папа прислал, айда все в машину! Саша!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крикнул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Иди с нами, я разрешаю.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Саша колебался. Его страшила пурга, но выговор отца был еще страшнее.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я не пойду,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ответил он наконец.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с кем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нибудь, кто по дороге.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Ребята убежали. Саша остался один. Он тщательно закутывался, но не торопился выходить наружу. Я подошел к нему.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Нам с тобой, кажется, по дороге,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 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Пойдем, Саша.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Пурга и в самом деле была злая. Мы с Сашей раза два падали, пока добрались до его дома. У парадного он поблагодарил меня и, стряхнув с одежды снег, сказал с гордостью: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Папа меня сегодня похвалит. Ему понравится, что я сам добрался.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Он тут же застенчиво поправился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 вашей помощью, конечно!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Саше было пятнадцать лет, когда он влюбился. Об этой любви скоро узнал весь наш небольшой город. Я хорошо помнил его подругу. Это была широкоплечая, веселая и миловидная девочка с удивительно большими серыми глазами и светлыми волосами. Звали ее Таня. Саша, обычно правдивый, тогда впервые стал лгать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уходил на свидания с Таней, а отцу сообщал, что занимался у товарищей. Летом молодые влюбленные удалялись в тундру и сидели у какого</w:t>
      </w:r>
      <w:r w:rsidR="00F6590A" w:rsidRPr="00F6590A">
        <w:rPr>
          <w:rFonts w:ascii="Verdana" w:hAnsi="Verdana"/>
          <w:color w:val="000000"/>
          <w:sz w:val="20"/>
          <w:lang w:val="en-US"/>
        </w:rPr>
        <w:t>-</w:t>
      </w:r>
      <w:r w:rsidRPr="00F6590A">
        <w:rPr>
          <w:rFonts w:ascii="Verdana" w:hAnsi="Verdana"/>
          <w:color w:val="000000"/>
          <w:sz w:val="20"/>
          <w:lang w:val="en-US"/>
        </w:rPr>
        <w:t>нибудь озерка в накомарниках и перчатках для защиты от гнуса; зимой в большие морозы и пургу прятались в парадных на окраине, где их мало знали. Но шила в мешке не утаишь, еще меньше можно было утаить их нежные взгляды, совместные прогулки и густо посыпавшиеся по всем предметам тройки</w:t>
      </w:r>
      <w:r w:rsidR="00F6590A">
        <w:rPr>
          <w:rFonts w:ascii="Verdana" w:hAnsi="Verdana"/>
          <w:color w:val="000000"/>
          <w:sz w:val="20"/>
          <w:lang w:val="en-US"/>
        </w:rPr>
        <w:t>...</w:t>
      </w:r>
      <w:r w:rsidRPr="00F6590A">
        <w:rPr>
          <w:rFonts w:ascii="Verdana" w:hAnsi="Verdana"/>
          <w:color w:val="000000"/>
          <w:sz w:val="20"/>
          <w:lang w:val="en-US"/>
        </w:rPr>
        <w:t xml:space="preserve"> Узнали в городе и о разговоре между Колотовым и сыном.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Рано, рано задумал за юбками волочиться!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сурово выговаривал отец.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Сегодня тебя поймали на поцелуях, а завтра на что пустишься? Разврата не допущу, так и знай!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Сын мужественно защищался: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Это не разврат, папа! Я люблю Таню. Мы с ней поженимся.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Что?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закричал скорее удивленный, чем разгневанный Колотов.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В восьмом классе женишься? А кто тебя, разреши узнать, женит в пятнадцать лет? Смотри, какая самостоятельная единица, глава семьи! Да тебя пока можно соплей перешибить!.. Так вот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 завтрашнего дня кончай с этой дурью. Никаких тайных встреч и прочего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 xml:space="preserve">ясно? </w:t>
      </w:r>
      <w:r w:rsidR="0073793D" w:rsidRPr="00F6590A">
        <w:rPr>
          <w:rFonts w:ascii="Verdana" w:hAnsi="Verdana"/>
          <w:color w:val="000000"/>
          <w:sz w:val="20"/>
          <w:lang w:val="en-US"/>
        </w:rPr>
        <w:lastRenderedPageBreak/>
        <w:t>Хулиганство это, а не любовь!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И тогда скромный и тихий Саша взбунтовался против родительской власти.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Никогда, пала!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Слышишь! Я никогда Таню не оставлю!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Последующие события разыгралась бурно и драматично. В Саше, видимо, от отца была не одна фамилия. Колотое с возмущением узнавал в поведении сына свое пренебрежение мнением окружающих, свое упрямство, свое бесстрашие, свою прямоту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она была, пожалуй, всего неприятней. Таня, растерянная и вначале струсившая, быстро переняла стойкость своего друга. До ее семьи тоже дошел слух об их встречах с Сашей, и она выдержала такую же сцену со своими родителями, какая выпала на его долю. А когда к ней пытались применить более действенные средства, чем слова, убежала к подруге, а оттуда в школу, где и ночевала три дня. Саша явился к родителям Тани для решительного объяснения.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Я не разрешаю вам бить Таню!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негодовал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 смейте даже думать об этом! Если вы родители, так думаете, вам все можно? А я не позволю ее обижать!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Отца Тани, опытного мастера, сильного здоровенного мужчину, меньше всего можно было упрекнуть в трусости. Но и его поразили горящие возмущением глаза Саши, разгневанное лицо мальчика. Кроме того, Саша был сыном начальника, облеченного высокой властью в этом далеком краю,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следовало прежде всего выяснить, говорит ли мальчишка от одного своего имени.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Мастер в тот же день дозвонился до Колотова.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Вы меня, конечно, извините,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начал он дипломатично.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насчет своей паршивой Таньки и вашего сынка. Сегодня имел с ним встречу. Так сошло вроде ничего, а только грозился на меня, кулаком даже стучал. Вам, может, все равно, но мне, как родителю, обидно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Колотов не дал ему договорить.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Что? Что?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закричал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Грозился? Кулаком стучал? Ладно, придется с моим сорванцом поговорить покороче!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Разговор, и вправду, был короток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на следующий день Сашу увезли в Москву, к родственникам Колотова. Многие видели в аэропорту, как его сажали в самолет. Саша плакал, пытался убежать. Два человека бдительно конвоировали его на лётное поле и не ушли, пока самолет не взлетел. Сам Колотое в аэропорт не приехал.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Этот самый мальчик, неузнаваемо выросший и возмужавший, мирно спал сейчас напротив меня. Я вспомнил слова Колотова о том, что Саша давно забыл о Тане, даже не переписывается с ней. Мне стало немного обидно. Мы тогда удивлялись этой рано налетевшей любви, посмеивались над ее горячностью, но и в смехе, и в удивлении нашем было скрытое уважение к ее силе. Но вот, оказывается, и этот необычный случай превратился в заурядный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с глаз долой, из сердца вон. Да, конечно, восемь лет срок большой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И не такие чувства бесследно исчезали при серьезном испытании временем.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Наше купе было населено малоразговорчивыми пассажирами. Муж с женой почти круглые сутки спали на своих нижних местах, я читал книгу. Саша пропадал в коридоре у окна. Я попробовал с ним беседовать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он отвечал вежливо, но без особой охоты. Мне показалось даже, что он стесняется меня. Я быстро понял, в чем тут причина: я знал его прошлое, детское его увлечение, а он теперь этого всего стыдился. Я не лез больше к нему с расспросами</w:t>
      </w:r>
      <w:r w:rsidR="00F6590A">
        <w:rPr>
          <w:rFonts w:ascii="Verdana" w:hAnsi="Verdana"/>
          <w:color w:val="000000"/>
          <w:sz w:val="20"/>
          <w:lang w:val="en-US"/>
        </w:rPr>
        <w:t xml:space="preserve"> — </w:t>
      </w:r>
      <w:r w:rsidRPr="00F6590A">
        <w:rPr>
          <w:rFonts w:ascii="Verdana" w:hAnsi="Verdana"/>
          <w:color w:val="000000"/>
          <w:sz w:val="20"/>
          <w:lang w:val="en-US"/>
        </w:rPr>
        <w:t>какое мне дело до того, как складывается, чужая жизнь?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В Новосибирске сонливые супруги слезли, и пассажиров в купе не прибавилось. Было начало лета, время, когда пассажиры на этой линии едут больше на запад, чем на восток</w:t>
      </w:r>
      <w:r w:rsidR="00F6590A">
        <w:rPr>
          <w:rFonts w:ascii="Verdana" w:hAnsi="Verdana"/>
          <w:color w:val="000000"/>
          <w:sz w:val="20"/>
          <w:lang w:val="en-US"/>
        </w:rPr>
        <w:t>...</w:t>
      </w:r>
      <w:r w:rsidRPr="00F6590A">
        <w:rPr>
          <w:rFonts w:ascii="Verdana" w:hAnsi="Verdana"/>
          <w:color w:val="000000"/>
          <w:sz w:val="20"/>
          <w:lang w:val="en-US"/>
        </w:rPr>
        <w:t xml:space="preserve"> Мне казалось, что Сашу волнует предстоящая встреча с местом, куда он ехал. После Болотной он стал часто спрашивать проводницу, не опаздываем ли мы, соскакивал на всех станциях, хотел купить пирожное.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Я посоветовал ему: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Вы сходите в вагон</w:t>
      </w:r>
      <w:r w:rsidRPr="00F6590A">
        <w:rPr>
          <w:rFonts w:ascii="Verdana" w:hAnsi="Verdana"/>
          <w:color w:val="000000"/>
          <w:sz w:val="20"/>
          <w:lang w:val="en-US"/>
        </w:rPr>
        <w:t>-</w:t>
      </w:r>
      <w:r w:rsidR="0073793D" w:rsidRPr="00F6590A">
        <w:rPr>
          <w:rFonts w:ascii="Verdana" w:hAnsi="Verdana"/>
          <w:color w:val="000000"/>
          <w:sz w:val="20"/>
          <w:lang w:val="en-US"/>
        </w:rPr>
        <w:t>ресторан. Там, наверно, есть хорошие конфеты.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 xml:space="preserve">Он сейчас же удалился. Я зевнул и посмотрел расписание. До Юрги еще оставалось часа три. Меня клонило в сон. Но я решил немного почитать, потом помочь Саше </w:t>
      </w:r>
      <w:r w:rsidRPr="00F6590A">
        <w:rPr>
          <w:rFonts w:ascii="Verdana" w:hAnsi="Verdana"/>
          <w:color w:val="000000"/>
          <w:sz w:val="20"/>
          <w:lang w:val="en-US"/>
        </w:rPr>
        <w:lastRenderedPageBreak/>
        <w:t>выгрузиться с его чемоданами, а там спокойно поспать до Красноярска.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Саша ушел и долго не возвращался. На перегоне кто</w:t>
      </w:r>
      <w:r w:rsidR="00F6590A" w:rsidRPr="00F6590A">
        <w:rPr>
          <w:rFonts w:ascii="Verdana" w:hAnsi="Verdana"/>
          <w:color w:val="000000"/>
          <w:sz w:val="20"/>
          <w:lang w:val="en-US"/>
        </w:rPr>
        <w:t>-</w:t>
      </w:r>
      <w:r w:rsidRPr="00F6590A">
        <w:rPr>
          <w:rFonts w:ascii="Verdana" w:hAnsi="Verdana"/>
          <w:color w:val="000000"/>
          <w:sz w:val="20"/>
          <w:lang w:val="en-US"/>
        </w:rPr>
        <w:t>то стал неумело открывать наше купе, потом, не справившись с тяжелой дверью, робко постучал. Я повернул ручку. В коридоре стояла высокая девушка с большим ворохом цветов.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Простите,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сказала она растерянно.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вам помешала? Вы один едете?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Нас двое,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ответил я, удивленный.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Если у вас билет в наше купе, входите смело. Вы до Красноярска или дальше?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я не до Красноярска,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сказала она, волнуясь.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просто так. Я уже в четвертое купе стучусь. Вы меня простите, а кто с вами едет?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Я не успел ответить. В конце вагона показался Саша с пакетиками конфет в руках. Увидев девушку, он громко ахнул и заторопился, роняя свои припасы. Я вышел в коридор и стал подбирать все, что он уронил.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Как же это?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бормотал Саша.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думал, ты встретишь меня в Юрге. Заходи, заходи, я здесь. Это тебе, возьми, все возьми!</w:t>
      </w:r>
    </w:p>
    <w:p w:rsid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В смятении он совал ей свое угощение, толкал ее в купе, усаживая на свободное место. Она в ответ протягивала ему букет, теперь на пол сыпались и конфеты, и цветы.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Слушайте, друзья!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Положите ваши подарки на столик, они вам только мешают. Вот так. Значит, вы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Таня? Здорово же вы выросли за восемь лет! Не удивляйтесь, я вас хорошо помню. Нет, вы меня не знаете. Вы, стало быть, обитаете теперь в этих местах?</w:t>
      </w:r>
    </w:p>
    <w:p w:rsid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В Юрге,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ответила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работаю на Юргинском машиностроительном заводе. Ты не сердись, Саша, сказала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Я не могла дождаться и захотела встретить тебя по дороге. Ты не сердишься?</w:t>
      </w:r>
    </w:p>
    <w:p w:rsidR="0073793D" w:rsidRPr="00F6590A" w:rsidRDefault="00F6590A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73793D" w:rsidRPr="00F6590A">
        <w:rPr>
          <w:rFonts w:ascii="Verdana" w:hAnsi="Verdana"/>
          <w:color w:val="000000"/>
          <w:sz w:val="20"/>
          <w:lang w:val="en-US"/>
        </w:rPr>
        <w:t>Я не сержусь,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отозвался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73793D" w:rsidRPr="00F6590A">
        <w:rPr>
          <w:rFonts w:ascii="Verdana" w:hAnsi="Verdana"/>
          <w:color w:val="000000"/>
          <w:sz w:val="20"/>
          <w:lang w:val="en-US"/>
        </w:rPr>
        <w:t>Нет, я не сержусь! Что ты!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590A">
        <w:rPr>
          <w:rFonts w:ascii="Verdana" w:hAnsi="Verdana"/>
          <w:color w:val="000000"/>
          <w:sz w:val="20"/>
          <w:lang w:val="en-US"/>
        </w:rPr>
        <w:t>Они сидели держась за руки, всматриваясь друг в друга сияющими глазами и перекидывались отрывистыми, как восклицания, словами. Я вышел в коридор и тихо закрыл дверь.</w:t>
      </w: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73793D" w:rsidRPr="00F6590A" w:rsidRDefault="0073793D" w:rsidP="00F659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73793D" w:rsidRPr="00F6590A" w:rsidSect="00F65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0A" w:rsidRDefault="00F6590A" w:rsidP="00F6590A">
      <w:r>
        <w:separator/>
      </w:r>
    </w:p>
  </w:endnote>
  <w:endnote w:type="continuationSeparator" w:id="0">
    <w:p w:rsidR="00F6590A" w:rsidRDefault="00F6590A" w:rsidP="00F65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Default="00F6590A" w:rsidP="00D235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590A" w:rsidRDefault="00F6590A" w:rsidP="00F6590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Pr="00F6590A" w:rsidRDefault="00F6590A" w:rsidP="00F6590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6590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Default="00F659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0A" w:rsidRDefault="00F6590A" w:rsidP="00F6590A">
      <w:r>
        <w:separator/>
      </w:r>
    </w:p>
  </w:footnote>
  <w:footnote w:type="continuationSeparator" w:id="0">
    <w:p w:rsidR="00F6590A" w:rsidRDefault="00F6590A" w:rsidP="00F65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Default="00F659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Pr="00F6590A" w:rsidRDefault="00F6590A" w:rsidP="00F6590A">
    <w:pPr>
      <w:pStyle w:val="Header"/>
      <w:ind w:firstLine="0"/>
      <w:rPr>
        <w:rFonts w:ascii="Arial" w:hAnsi="Arial" w:cs="Arial"/>
        <w:color w:val="999999"/>
        <w:sz w:val="20"/>
      </w:rPr>
    </w:pPr>
    <w:r w:rsidRPr="00F6590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0A" w:rsidRDefault="00F659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78F"/>
    <w:rsid w:val="0073793D"/>
    <w:rsid w:val="00CE678F"/>
    <w:rsid w:val="00F6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F6590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90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F6590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590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659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2049</Words>
  <Characters>10759</Characters>
  <Application>Microsoft Office Word</Application>
  <DocSecurity>0</DocSecurity>
  <Lines>199</Lines>
  <Paragraphs>71</Paragraphs>
  <ScaleCrop>false</ScaleCrop>
  <Manager>Andrey Piskunov</Manager>
  <Company>Библиотека «Артефакт»</Company>
  <LinksUpToDate>false</LinksUpToDate>
  <CharactersWithSpaces>12737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Саша Колотов</dc:title>
  <dc:subject/>
  <dc:creator>Сергей Снегов</dc:creator>
  <cp:keywords/>
  <dc:description/>
  <cp:lastModifiedBy>andrey@web-designer.ca</cp:lastModifiedBy>
  <cp:revision>2</cp:revision>
  <dcterms:created xsi:type="dcterms:W3CDTF">2024-12-08T03:59:00Z</dcterms:created>
  <dcterms:modified xsi:type="dcterms:W3CDTF">2024-12-08T03:59:00Z</dcterms:modified>
  <cp:category/>
</cp:coreProperties>
</file>