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523" w:rsidRPr="00176523" w:rsidRDefault="00176523" w:rsidP="00176523">
      <w:pPr>
        <w:suppressAutoHyphens/>
        <w:spacing w:after="0" w:line="240" w:lineRule="auto"/>
        <w:jc w:val="both"/>
        <w:rPr>
          <w:rFonts w:ascii="Verdana" w:eastAsia="Times New Roman" w:hAnsi="Verdana"/>
          <w:b/>
          <w:color w:val="000000"/>
          <w:sz w:val="32"/>
          <w:szCs w:val="31"/>
          <w:lang w:eastAsia="ru-RU"/>
        </w:rPr>
      </w:pPr>
      <w:r w:rsidRPr="00176523">
        <w:rPr>
          <w:rFonts w:ascii="Verdana" w:eastAsia="Times New Roman" w:hAnsi="Verdana"/>
          <w:b/>
          <w:color w:val="000000"/>
          <w:sz w:val="32"/>
          <w:szCs w:val="31"/>
          <w:lang w:eastAsia="ru-RU"/>
        </w:rPr>
        <w:t>Бал</w:t>
      </w:r>
    </w:p>
    <w:p w:rsidR="00176523" w:rsidRPr="00176523" w:rsidRDefault="00176523" w:rsidP="00176523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4"/>
          <w:szCs w:val="31"/>
          <w:lang w:eastAsia="ru-RU"/>
        </w:rPr>
      </w:pPr>
      <w:r w:rsidRPr="00176523">
        <w:rPr>
          <w:rFonts w:ascii="Verdana" w:eastAsia="Times New Roman" w:hAnsi="Verdana"/>
          <w:color w:val="000000"/>
          <w:sz w:val="24"/>
          <w:szCs w:val="31"/>
          <w:lang w:eastAsia="ru-RU"/>
        </w:rPr>
        <w:t>Абрамов Александр</w:t>
      </w:r>
    </w:p>
    <w:p w:rsidR="006C42B4" w:rsidRDefault="006C42B4" w:rsidP="006C42B4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31"/>
          <w:lang w:val="en-US" w:eastAsia="ru-RU"/>
        </w:rPr>
      </w:pPr>
    </w:p>
    <w:p w:rsidR="006C42B4" w:rsidRDefault="00176523" w:rsidP="006C42B4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I</w:t>
      </w:r>
    </w:p>
    <w:p w:rsidR="006C42B4" w:rsidRDefault="006C42B4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На Кутузовском проспекте, у Окружной железной дороги, между двумя домами-гигантами есть скромный маленький сквер-цветник, один из самых тихих в Москве. Здесь собираются обычно по вечерам жильцы соседних домов, а днем сквер почти безлюден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редкие мамы с детскими колясками да еще более редкие прохожие, присевшие отдохнуть на одной из пустых белых скамеек. Присел и я, соблазненный тишиной и безлюдностью. Куда спешить одинокому человеку, когда он не пышет здоровьем и живет на военную пенсию, не обремененный заботами о потомстве, которого нет.</w:t>
      </w:r>
    </w:p>
    <w:p w:rsid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Рядом на скамейке сидела женщина, даже не взглянувшая на меня, когда я присел в сторонке,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нестарая, даже моложавая, с хозяйственной сумкой, стоявшей рядом, и пестрым зонтиком, кончиком которого она задумчиво и небрежно что-то чертила на песке под ногами. Только-только прошел мелкий дождь, и штрихи на сыром песке ложились глубоко и резко, отлично видные с моего места.</w:t>
      </w:r>
    </w:p>
    <w:p w:rsidR="006C42B4" w:rsidRPr="006C42B4" w:rsidRDefault="006C42B4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Мираж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»,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прочел я, потом появился вопросительный знак, и зонтик крест-накрест зачеркнул это слово, а дамский сапожок на молнии, как показалось, даже с какой-то яростью утрамбовал песок, стирая написанное. Еще минута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зонтик, словно не доверяя себе, начал новую экзерсицию.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Сон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начертил он и остановился. И снова возник вопросительный знак, и опять сапожок затоптал буквы, а рука, державшая зонтик, замерла, не зная или не решаясь написать что-либо другое, более точное и верное, о чем настойчиво взывала мысль. На меня женщина по-прежнему не обращала внимания, я видел ее только в профиль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каштановую прядку на лбу, выбившуюся из-под цветастой косынки, упрямо сжатые губы и жесткий волевой подбородок.</w:t>
      </w:r>
    </w:p>
    <w:p w:rsid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Зонтик снова пришел в движение, начертил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Ме...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остановился опять, словно что-то мешало ему дописать это слово.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Мечта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- мысленно дописал я и не ошибся. Минуту спустя дописала так и она. И вздохнула глубоко и жалобно, как вздыхают, вспоминая о тяжелой утрате. Но вопросительного знака не появилось.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Тут же она повернулась ко мне, и глаза наши встретились. Ничего я не прочел в них, все написанное там было зачеркнуто, обращено вовнутрь, ни для кого не предназначаясь. Да и смотрела она не на меня, а сквозь меня, как смотрят, покупая газету в киоске и не видя лица киоскера.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что такое мечта?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вдруг спросила она.</w:t>
      </w:r>
      <w:r w:rsid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cr/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 ответить было нельзя при всей неуместности такого вопроса.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Воображение, воздушный замок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 я.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Во всяком случае, не сон. Хотя помните: мечта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это сон упоительный...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Упоительный, но не сон. А что?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 помню семантики слова, сформулированной в толковых словарях, пояснил я,</w:t>
      </w: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 xml:space="preserve"> — 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о, может быть, так? Что-то несуществующее, нереальное, но желанное и манящее.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Она по-прежнему глядела сквозь меня.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Желанное и манящее. Но почему нереальное? Если мечта исступленная, яростная, если она целиком поглотила вас, это уже реальность. Мир мечты живет рядом, но не каждому дано войти в этот мир.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 знаю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 я.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Согласитесь сами, что уличный разговор этот вовсе не был уличным разговором, и едва ли было уместно обмениваться философическими раздумьями случайно, в несоответствующем настроении и с незнакомым вам человеком.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Но я солгал. Я знал. Неожиданный разговор этот поднял сорокалетний пласт времени, извлек из памяти нечто давно забытое, но драгоценное, как сбывшаяся мечта,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 —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к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оторая тогда еще не могла сбыться. Мир мечты живет рядом, сказала женщина, но не каждому дано войти в этот мир. Мне было дано. Но не мог же я рассказать об этом первому встречному. И в ответ на мое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 знаю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покорно выслушал брезгливую реплику:</w:t>
      </w:r>
    </w:p>
    <w:p w:rsid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Тогда замолчите.</w:t>
      </w:r>
    </w:p>
    <w:p w:rsidR="006C42B4" w:rsidRDefault="006C42B4" w:rsidP="006C42B4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</w:p>
    <w:p w:rsidR="006C42B4" w:rsidRDefault="006C42B4" w:rsidP="006C42B4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</w:p>
    <w:p w:rsidR="006C42B4" w:rsidRDefault="00176523" w:rsidP="006C42B4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II</w:t>
      </w:r>
    </w:p>
    <w:p w:rsidR="006C42B4" w:rsidRDefault="006C42B4" w:rsidP="006C42B4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Раненный в октябрьских боях на Можайской линии обороны в сорок первом году, я отлеживался в одном из московских военных госпиталей и.после ноябрьских праздников должен был вернуться в свою часть, уже к тому времени переформированную и дислоцированную на ближних подступах к Москве, где-то в районе Крюкова. Госпиталь, как и все госпитали, не давал представления об окружающей обстановке, а мне так хотелось подышать воздухом совсем новой для меня суровой прифронтовой Москвы, и в ноябре я все-таки ухитрился удрать с госпитальной койки и перебраться на несколько дней к Гордееву, моему однокласснику, служившему где-то в центре города в районном военкомате.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Гордеев жил не дома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дом его был поврежден во время вражеского воздушного налета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в историческом здании Дома союзов, точнее; в администраторской его Колонного зала. Зал этот был закрыт, вместо привычных концертных афиш у входа были расклеены мобилизационные приказы и плакат художника Тоидзе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Родина-мать зовет"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потрясающий образ женщины в красном на фоне вставших стеной штыков. А внутри в огромном концертном зале размещались какие-то сменявшие друг друга военные части. Однако Гордееву, как работнику военкомата, ведавшему формированием войсковых пополнений, каким-то образом удалось оккупировать бывший администраторский кабинет, где он и спал на одном из двух кожаных диванов, на которых когда-то сиживали заходившие к администратору именитые гости. Другой диван Гордеев гостеприимно предложил мне, объяснив, что с начальством он это уладит, а против моего кратковременного пребывания здесь никто возражать не будет.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У Гордеева я, впрочем, только ночевал да коротал вечерние часы, когда Москва погружалась в тихую тень, а ночного пропуска у меня не было. Все же оставшиеся до возвращения в часть дни я торчал в госпитале, где долечивался, обедал и ужинал, или бродил по городу с преогромнейшим любопытством к увиденному. Я никогда не видел Москву такой, хотя в Москве родился и вырос, в Москве учился и уходил из Москвы с маршевым пополнением на фронт. Но июльская Москва сорок первого года, еще многолюдная и многошумная, гремела метро и трамваями, ходила в театры и кино, слушала Козловского и Качалова и толпилась в продовольственных магазинах, еще не зная ограничений будущих военных месяцев. Ноябрьскую же Москву я увидел преображенной ранними морозами, визгливой поземкой, пустынностью улиц и затемненными окнами. Мешки с песком, уложенные штабелями у магазинных витрин, крестообразные наклейки на окнах, стальные ежи у застав, а в сумерки яростные мечи прожекторов, кромсавших вечернее небо, да недвижимые дирижабли, висевшие высоко-высоко над городскими скверами, как спящие рыбы в мутном аквариуме, дополняли ноябрьский московский пейзаж.</w:t>
      </w:r>
    </w:p>
    <w:p w:rsid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Да и люди на улицах были непривычно молчаливыми, неузнаваемо строгими, с какой-то иконописной суровостью в очертаниях лиц. Я редко слышал смех, но не видел страха, казалось бы такого естественного в прифронтовом городе, куда с севера и северо-запада отчаянно рвались танковые колонны врага. В бомбоубежищах, куда меня иногда загоняли во время воздушной тревоги, говорили мало, но без боязни, интересовались больше, на каком направлении идут бои и что сообщат завтра сводки Информбюро, на тяготы военного быта не жаловались, а любителей постращать обрывали. Я наблюдал все это со странным чувством экзальтации, даже упоения, да-да, именно упоения, повторяя про себя знакомые с детства строки: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Есть упоение в бою и бездны мрачной на краю, и в разъяренном океане средь грозных волн и бурной тьмы...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Как точно сказано: средь бурной тьмы! В ночах затемненной Москвы мне виделись зори осажденной Парижской коммуны. Никогда, никогда, никогда, никогда коммунары не будут рабами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и это повторял, не стесняясь штампов. Ведь мне было тогда немногим больше девятнадцати...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Каждый день на перевязке упорно не желавшей заживать руки я умолял старичка хирурга выписать меня поскорее. В середине ноября он наконец смилостивился: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 конце месяца выпишем. А пока прогуляйтесь-ка по Москве, по морозцу. Облака низкие, воздушной тревоги не будет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Но он ошибся. Громкоговорители у Большого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lastRenderedPageBreak/>
        <w:t>театра сообщили под вой сирены о воздушной тревоге, едва я добрался до центра. Пришлось спуститься в убежище, оборудованное в метро на площади Свердлова. Внешне все походило на обычную картину у входов в метро. Кто-то спешил, кто-то шествовал спокойно, не торопясь, кто-то тараном шел, протискиваясь в толпе пассажиров. Только пассажиров не было, поезда не ходили, эскалаторы не работали; люди не толпились на перронах, а проходили прямо в тоннели, где и устраивались, кто на рельсах или на. шпалах, кто у скругленных и почему-то очень холодных стенок, протянув ноги к уже обесточенному и никого не пугавшему третьему рельсу.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Чем больше было людей, тем глубже они уходили в молчание тоннеля. Молчали осиротевшие рельсы, молчали сдержанные, очень спокойные люди. Редкие лампочки тускло освещали счастливцев, сумевших устроиться поближе к свету, что позволяло им читать, играть в карманные шахматы, закусывать, расстелив перед собой платок или газету. Я оказался рядом с девушкой, что-то читавшей и даже не поднявшей головы от книги, когда я неловко пристраивался рядом. Скосив глаза на переплет, я прочел: Николай Асеев.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Стихи разных лет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Девушка была в заячьем треухе и потертой шубке, надетой поверх лыжного байкового костюма. Склоненного лица ее я не рассмотрел: обрамленное каштановыми прядями что-то очень худенькое, светлое, почти светящееся, но руки сразу бросались в глаза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посиневшие, с поломанными ногтями, все в кровоподтеках и ссадинах. Должно быть, работала на лесозаготовках или в противотанковых рвах где-то за пределами города. Когда, неосторожно повернувшись, я нечаянно толкнул ее и пробормотал смущенное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извините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она оглядела меня внимательно и строго. Я даже не понял почему: в госпитальном ватнике с чужого плеча и таких же ватных штанах, я никак не являл собой образец мужской привлекательности. Но девушка тотчас же объяснила свое внимание.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Почему вы не на фронте?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спросила она.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был на фронте. Ранен. Сейчас в госпитале... Рука. Скоро выписываюсь. Обратно в часть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...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пролепетал я разом не очень членораздельно и вразумительно.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Но девушка поняла: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Были в боях?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Был.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танки их видели?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Видел.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Страшно?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пришел в себя и засмеялся: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cr/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- А вы думаете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нет? Конечно, страшно. Только это проходит. Потом. От танка не убежишь, а вот бутылкой с горючей смесью или связкой гранат его и подорвать можно.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Завидую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вздохнула она.- Я ведь тоже просилась на фронт. Не взяли.</w:t>
      </w:r>
    </w:p>
    <w:p w:rsid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правильно, что не взяли. Куда же на фронт такую...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Она насторожилась: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Какую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такую?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Исхудалую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нашел я нужное слово.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Все сейчас не толстеют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отмахнулась она.- Да и вы не атлет, хотя и на госпитальных харчах. Одна вата, да и та висит как на вешалке. А все-таки в часть возвращаетесь. Когда, кстати?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Думаю, через недельку. Тогда и погоним их от Москвы.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Вы думаете, погоним?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вы?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Что-то в лице ее напомнило мне женщину с плаката Тоидзе.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Непременно погоним. Вот так. На считайте, что я говорю выспренне, но военный парад на Красной площади был уже началом пути к победе. Я верю.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Все верят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 я.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Она поднялась во весь рост, почти сравнявшись со мной: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 так. Надо особенно верить. Разумом. Сердцем. Всем существом своим. Каждым нервиком верить. Да так, чтобы увидеть. Сквозь время. Чтобы сказать себе: так и будет.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lastRenderedPageBreak/>
        <w:t>Тогда еще не было ни симоновской пьесы с таким названием, ни фильма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 шесть часов вечера после войны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но что-то во мне уже повторило: так и будет.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как?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спросил я с надеждой.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вижу бал,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сказала она мечтательно,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самый счастливый бал в жизни нашего поколения. Какая-нибудь удивительная, необыкновенная музыка. Море огней. И простор. Как в Манеже. Нет, нет. Манеж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это казарма. Где до революции давались такие балы? Самые представительные, самые шумные?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 Екатерининском институте,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вспомнил я что-то прочитанное,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там сейчас Центральный Дом Красной Армии, или в Благородном собрании...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Где это в Благородном собрании?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Нынешний Колонный зал Дома союзов. Нечто вроде дворянского клуба до революции. Зал знаменитых на всю Россию балов. Мой отец еще студентом был на таком балу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приглашение ему устроил какой-то князь, у которого он подтягивал по наукам сына-лицеиста.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Представь себе,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говорил отец, зеркальный паркет по всему залу между двойным строем белых колонн, тысячи зажженных свечей в люстрах, духовой оркестр московского генерал-губернатора и вальсирующие пары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дамы в белом и розовом, мужчины в черном, золотые эполеты гвардейцев, белые лосины, синие ментики...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что такое ментик?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спросила она.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Гусарская накидка,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кивнул на книжку Асеева, которую она держала в руках, и процитировал: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Скинуты ментики, ночь глубока... А ну-ка вспеньте-ка полный бокал!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Ей, должно быть, понравился мой рассказ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глаза у нее загорелись: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мы и вспеним его тогда. На таком же балу. Только нашем, победном. В том же Колонном зале. Что там сейчас?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Ничего. Солдатские койки. Расквартирована какая-то часть, не то саперы, не то зенитчики. Я и сам там живу сейчас, в госпиталь только на перевязки хожу, а ночую в Доме союзов, в бывшей администраторской.</w:t>
      </w:r>
    </w:p>
    <w:p w:rsid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Вот вы и представьте его обновленным, сверкающим, незатемненным... И паркет натерт, и свет льется, и лучший в Москве оркестр. И много, много танцующих. Я почти вижу его таким. А захотите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вы увидите...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не успел ответить, как громкоговорители в тоннеле донесли знакомый уже голос диктора: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Граждане! Опасность, воздушного нападения миновала. Отбой.</w:t>
      </w:r>
      <w:r w:rsid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cr/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Людей в тоннеле как поземкой смело. На этот раз все спешили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скорей, скорей, скорей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на свет, на воздух, к чистому, нестреляющему небу. Я едва успел поймать мою соседку за рукав ее хилой шубки: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Как зовут вас? Г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де вы живете? Она отшатнулась:</w:t>
      </w:r>
    </w:p>
    <w:p w:rsid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Где живу, неважно. Мы все равно не увидимся. Вы уходите на фронт, переписка же явно бессмысленна. А зовут меня Римма. Есть такие святые Инна, Пинна и Римма. Но лучше через одно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«м</w:t>
      </w:r>
      <w:r w:rsidR="006C42B4"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»</w:t>
      </w: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Рима. Так привычнее.</w:t>
      </w:r>
    </w:p>
    <w:p w:rsidR="006C42B4" w:rsidRPr="006C42B4" w:rsidRDefault="006C42B4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Мы не увидимся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»,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сказала она. Но мы все же увиделись. Только об этом потом.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в тот час я вернулся на свой холодный, как из жести, лежак в нетопленой комнате с отсыревшими обоями и тусклым светом шестнадцатисвечовой лампочки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на более сильную комендант не расщедрился.</w:t>
      </w:r>
    </w:p>
    <w:p w:rsid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На столе лежала записка:</w:t>
      </w:r>
      <w:r w:rsidR="006C42B4" w:rsidRP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Ночевать не приду. В связи с отправкой пополнений на фронт уйма работы. Гордеев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Уже стемнело. Выходить не хотелось. Дул пронизывающий ледяной ветер, мелкий колючий снег завивался по мостовой. Делать было абсолютно нечего, а никаких книг, кроме воинского устава, у Гордеева не имелось. Я походил из угла в угол, вспоминая девушку с томиком стихов Асеева, необычную нашу беседу, и вышел из комнаты. Коридоры, примыкавшие к Колонному залу, обычно людные в эти часы, были пустынны, как после эвакуации. Никто не шатался, набросив на плечи ватник, никто не дымил махоркой, нигде не толпились любители поболтать из разных подразделений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ведь и в Октябрьском зале, и в фойе теснились солдатские койки, а людей не было видно.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Может быть, уже переброшены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»,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подумал я и, не зная, куда девать себя, заглянул в одну из дверей. Колонного зала.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lastRenderedPageBreak/>
        <w:t>Обычно, даже освещенный только редкими огоньками лампочек-ночников, он все же просматривался во всю свою необъятную в полутьме ширь и даль. Темнота, сгустившаяся у потолка, как бы растворялась внизу поверх серых солдатских одеял. Сейчас же на меня смотрела чернота беззвездной предгрозовой ночи. Я как бы стоял у входа в огромную черную пещеру, подобную гротам крымской Яйлы. Простор ощущался, но очертания терялись, поглощенные тьмой. Я шагнул вперед, сделал еще шаг, другой, третий и нигде не споткнулся, ничего не задел. Только ноги скользили необычайно легко, как по навощенному паркету в Зимнем дворце. Может быть, я шел по главному проходу между койками от задних дверей к эстраде? Тогда я решительно свернул вбок и пошел зигзагом, по-прежнему не встречая никаких препятствий, даже табуретки или урны для мусора, которые могли бы загреметь под ногами. Зенитчиков или саперов, расквартированных здесь, могли еще вывести куда-то для перегруппировки. Но почему исчезли их койки? И отчего так скользит пол и так легко дышится в этом бесконечном пласте темноты? Мне вдруг стало жарко, не от нервного возбуждения, а просто от теплоты хорошо натопленного зала, как топили его до войны перед концертами. Я вернулся к дверям единственно освещенному пятнышку в темноте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сбросил ватник прямо у стенки на пол, причем мне показалось, что заметная на свету ленточка пола в дверях стала вдруг блестящей и светлой, словно кто-то стер с нее всю грязь, нанесенную солдатскими сапогами.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тут я снова ринулся в далекую темноту, на этот раз по прямой вдоль колоннады, придирчиво ощупывая каждую колонну Между ними я обнаружил что-то вроде столиков с холодными, вероятно мраморными досками. Видимо, зал готовили для чего-то, не соответствующего его нынешнему назначению. Наконец я дошел до эстрады, нащупал ее барьер и замер, прислушиваясь. Мне показалось, что она не пуста, что немая чернота ее наполнилась какими-то знакомыми, но отдаленными шумами. Как будто очень, очень тихо, почти беззвучно готовился к выступлению большой, но невидимый в темноте оркестр. Едва слышно шуршали ноты, постукивали пюпитры, скрипели подтягиваемые струны, позвякивали смычки.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Сколько я так простоял, не помню, вдруг темнота в зале начала таять предрассветная мгла, размываемая далеким, еще невидимым светом. Черный простор вокруг синел, голубел, светился. Невидимый оркестр взорвался неслышной музыкой, и, как это ни парадоксально, именно неслышной, хотя где-то в мозгу она и возникала в причудливых сочетаниях завораживающих созвучий. Я, человек, можно сказать, совсем немузыкальный, был буквально ошеломлен этой беззвучной музыкой в размываемой темноте концертного зала.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 пространстве его что-то сдвинулось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не мог определить это иначе какая-то неприметная грань между призрачным и реальным, существующим или только кажущимся. И вот уже клубящийся свет превратился в зажженные люстры, открылось сверкающее зеркало паркета и уже видимый, вполне реальный оркестр реально зазвучал с эстрады во всей своей концертной вооруженности. А в открытые двери растекающимся потоком хлынула толпа чисто одетых; подтянутых и нарядных людей, очень похожих на тех, что заполняли до войны Октябрьский и Колонный залы Дома союзов. Только большинство из них было в военной форме, вычищенной, отутюженной и пригнанной по росту и комплекции, совсем как в мирное время. А девушки в белом, будто невесты, до странности схожие, как портреты с одной натуры.</w:t>
      </w:r>
    </w:p>
    <w:p w:rsid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Шли они прямо на меня, но не видя меня, а когда я сторонился, чтобы пропустить их, проходили мимо, даже не обращая внимания, хотя я был форменным чучелом среди них в своих серых валенках, ватных штанах и заштопанной гимнастерке. Никто из них не задел меня даже локтем, как будто бы я был такой же белой колонной, мимо которых они весело прогуливались по залу. Я обомлел сначала, но потом опомнился. Классически ущипнул руку. Сон? Нет, не сон. Неловко толкнул одного из них. Призрак? Нет, не призрак. Закрыл и открыл глаза. Ничто не изменилось.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Наблюдая их, я заметил, что все они были люди моего поколения. Ушедших на войну,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 долюбив, не докурив последней папиросы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="006C42B4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С зачетной сессии института, со скамейки вечерней школы, от станка, к которому впервые встал в цехе. Ни одного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lastRenderedPageBreak/>
        <w:t xml:space="preserve">пожилого и тем более старика. Шли на бал те, кто стоял бок о бок со мной в окопе, шли девушки, которые ждали их даже тогда, когда уже никто не ждал. 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Симоновское</w:t>
      </w:r>
    </w:p>
    <w:p w:rsidR="006C42B4" w:rsidRPr="006C42B4" w:rsidRDefault="006C42B4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«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Жди меня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»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еще не было написано, а я уже видел их неповторимые лица, с которыми они встречали любимых, которых ждали.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На мраморных столиках меж колоннами они пили шампанское. Бокалы звенели, как бубенцы. Оркестр гремел. Палочка дирижера казалась молнией. Вальс, вальс, вальс... Пары проносились мимо, оставляя недосказанное, невыплаканное, недоцелованное...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...Я знала, что так будет.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...Что встречу тебя на этом балу.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...Мы шли к нему с того военного парада на Красной площади.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...Сколько дней шли.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...Какая разница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дошли.</w:t>
      </w:r>
    </w:p>
    <w:p w:rsid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понял, что заглянул в будущее. В будущее, каким его видела Рима. Это она открыла для меня щелку во времени.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Оглянулся по сторонам, уже не сомневаясь, что найду ее здесь. И нашел. Она стояла у соседней колонны таким же, как и я, огородным пугалом в своей заячьей шапке и байковом лыжном костюме. Шубку, сброшенную на пол, она держала за воротник.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взял с ближайшего мраморного столика вполне реальную бутылку шампанского, два бокала и, лихо подкатив к ней по глянцу паркета, предложил, как бы ничему не удивляясь: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ну-ка вспеньте-ка полный бокал.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 сияющих глазах ее отразилось то, что можно выразить одним словом: ликование.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Видите? Я же говорила вам, что так и будет. Я выпил свой бокал и хмыкнул: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шампанское-то настоящее.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Здесь все настоящее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сказала она.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люди?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Конечно. Такими я их увидела.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оттого, должно быть, все девушки похожи на вас.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А мужчины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на вас.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Мы оба засмеялись, как на всамделишном балу.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Это только мы их видим такими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заговорщически прошептала она,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 жизни они будут другими. Но все будет именно так. Может быть, не здесь, а в Большом театре, может быть, просто на улицах. На Красной площади, например...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Что же это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гипноз?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спросил я. Она фыркнула: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Смешно. Я не Вольф Мессинг.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Галлюцинация?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 знаю. Только я очень хотела это увидеть.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уже почти не сомневался в том, что галлюцинирую и эскиз будущего навязан мне Римой. Но какой исступленной гипнотической силой надо было обладать, чтобы и свою и чужую психику заставить поверить в реальность предполагаемого, обмануть зрение, слух, осязание, вкус.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Не ломайте голову,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сказала она.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Просто мечта. И моя и ваша.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Окошко в будущее. Вот-вот захлопнется...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Граждане! Воздушная тревога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объявил невидимый радиоголос.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все погасло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и свет и звук. И снова темнота предгрозовой ночи. И глухое безмолвие тишины.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крикнул в темноту:</w:t>
      </w: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Рима!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Никто не отозвался. Я рванулся вперед и налетел на солдатскую койку. Оказывается, их никуда не убирали. Я ощупью обогнул ее и вышел к дверям. Там я и поднял свой брошенный ватник. В вестибюле горела единственная лампочка, но Римы я не нашел. Или она тоже была видением, или, что всего вероятнее, скрылась в темноте, чтобы избежать разговора со мной.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Впереди меня, застегивая на ходу пальто и ватники, спешили дежурные. Еле брезжил поздний зимний рассвет. А на площади Свердлова уже показались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lastRenderedPageBreak/>
        <w:t>прохожие. Опасность воздушного нападения была устранена еще на подступах к городу.</w:t>
      </w:r>
    </w:p>
    <w:p w:rsidR="006C42B4" w:rsidRP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 десять утра я потопал по заснеженным улицам в госпиталь на перевязку, потом через неделю с воинским эшелоном</w:t>
      </w:r>
      <w:r w:rsidR="00F0552C"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 часть,, а в декабре и январе мы действительно погнали их от Москвы, и был Сталинград, и Курская дуга, и великий победный марш к алому знамени на крыше рейхстага. Так все и было. И был мой бал, и мы танцевали вальс под трофейный баян на развалинах какого-то берлинского пригорода.</w:t>
      </w:r>
    </w:p>
    <w:p w:rsidR="006C42B4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Только без Римы.</w:t>
      </w:r>
    </w:p>
    <w:p w:rsidR="006C42B4" w:rsidRDefault="006C42B4" w:rsidP="006C42B4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</w:p>
    <w:p w:rsidR="006C42B4" w:rsidRDefault="006C42B4" w:rsidP="006C42B4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</w:p>
    <w:p w:rsidR="006C42B4" w:rsidRDefault="00176523" w:rsidP="006C42B4">
      <w:pPr>
        <w:suppressAutoHyphens/>
        <w:spacing w:after="0" w:line="240" w:lineRule="auto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III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</w:p>
    <w:p w:rsidR="006C42B4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Я обманул вас, простите,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обратился я к все еще сидевшей рядом женщине.</w:t>
      </w:r>
    </w:p>
    <w:p w:rsidR="00F0552C" w:rsidRDefault="00176523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eastAsia="ru-RU"/>
        </w:rPr>
      </w:pPr>
      <w:r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Она обернулась и спросила:</w:t>
      </w:r>
    </w:p>
    <w:p w:rsidR="00F0552C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Значит, вспомнили?</w:t>
      </w:r>
    </w:p>
    <w:p w:rsidR="002F2CA3" w:rsidRPr="006C42B4" w:rsidRDefault="00F0552C" w:rsidP="006C42B4">
      <w:pPr>
        <w:suppressAutoHyphens/>
        <w:spacing w:after="0" w:line="240" w:lineRule="auto"/>
        <w:ind w:firstLine="284"/>
        <w:jc w:val="both"/>
        <w:rPr>
          <w:rFonts w:ascii="Verdana" w:eastAsia="Times New Roman" w:hAnsi="Verdana"/>
          <w:color w:val="000000"/>
          <w:sz w:val="20"/>
          <w:szCs w:val="24"/>
          <w:lang w:val="en-US" w:eastAsia="ru-RU"/>
        </w:rPr>
      </w:pPr>
      <w:r>
        <w:rPr>
          <w:rFonts w:ascii="Verdana" w:eastAsia="Times New Roman" w:hAnsi="Verdana"/>
          <w:color w:val="000000"/>
          <w:sz w:val="20"/>
          <w:szCs w:val="24"/>
          <w:lang w:val="en-US" w:eastAsia="ru-RU"/>
        </w:rPr>
        <w:t>— 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Вспомнил, Рима</w:t>
      </w:r>
      <w:r w:rsidR="006C42B4">
        <w:rPr>
          <w:rFonts w:ascii="Verdana" w:eastAsia="Times New Roman" w:hAnsi="Verdana"/>
          <w:color w:val="000000"/>
          <w:sz w:val="20"/>
          <w:szCs w:val="24"/>
          <w:lang w:eastAsia="ru-RU"/>
        </w:rPr>
        <w:t>...</w:t>
      </w:r>
      <w:r>
        <w:rPr>
          <w:rFonts w:ascii="Verdana" w:eastAsia="Times New Roman" w:hAnsi="Verdana"/>
          <w:color w:val="000000"/>
          <w:sz w:val="20"/>
          <w:szCs w:val="24"/>
          <w:lang w:eastAsia="ru-RU"/>
        </w:rPr>
        <w:t xml:space="preserve"> — </w:t>
      </w:r>
      <w:r w:rsidR="00176523" w:rsidRPr="00176523">
        <w:rPr>
          <w:rFonts w:ascii="Verdana" w:eastAsia="Times New Roman" w:hAnsi="Verdana"/>
          <w:color w:val="000000"/>
          <w:sz w:val="20"/>
          <w:szCs w:val="24"/>
          <w:lang w:eastAsia="ru-RU"/>
        </w:rPr>
        <w:t>сказал я.</w:t>
      </w:r>
    </w:p>
    <w:sectPr w:rsidR="002F2CA3" w:rsidRPr="006C42B4" w:rsidSect="004535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061" w:rsidRDefault="00280061" w:rsidP="00176523">
      <w:pPr>
        <w:spacing w:after="0" w:line="240" w:lineRule="auto"/>
      </w:pPr>
      <w:r>
        <w:separator/>
      </w:r>
    </w:p>
  </w:endnote>
  <w:endnote w:type="continuationSeparator" w:id="0">
    <w:p w:rsidR="00280061" w:rsidRDefault="00280061" w:rsidP="0017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523" w:rsidRDefault="00DD4ED8" w:rsidP="00D2664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7652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6523" w:rsidRDefault="00176523" w:rsidP="001765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523" w:rsidRPr="004535FC" w:rsidRDefault="004535FC" w:rsidP="00176523">
    <w:pPr>
      <w:pStyle w:val="Footer"/>
      <w:ind w:right="360"/>
      <w:rPr>
        <w:rFonts w:ascii="Arial" w:hAnsi="Arial" w:cs="Arial"/>
        <w:color w:val="999999"/>
        <w:sz w:val="20"/>
      </w:rPr>
    </w:pPr>
    <w:r w:rsidRPr="004535F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523" w:rsidRDefault="001765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061" w:rsidRDefault="00280061" w:rsidP="00176523">
      <w:pPr>
        <w:spacing w:after="0" w:line="240" w:lineRule="auto"/>
      </w:pPr>
      <w:r>
        <w:separator/>
      </w:r>
    </w:p>
  </w:footnote>
  <w:footnote w:type="continuationSeparator" w:id="0">
    <w:p w:rsidR="00280061" w:rsidRDefault="00280061" w:rsidP="0017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523" w:rsidRDefault="0017652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523" w:rsidRPr="004535FC" w:rsidRDefault="004535FC">
    <w:pPr>
      <w:pStyle w:val="Header"/>
      <w:rPr>
        <w:rFonts w:ascii="Arial" w:hAnsi="Arial" w:cs="Arial"/>
        <w:color w:val="999999"/>
        <w:sz w:val="20"/>
      </w:rPr>
    </w:pPr>
    <w:r w:rsidRPr="004535F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523" w:rsidRDefault="0017652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6523"/>
    <w:rsid w:val="00176523"/>
    <w:rsid w:val="00280061"/>
    <w:rsid w:val="002F2CA3"/>
    <w:rsid w:val="004535FC"/>
    <w:rsid w:val="00644908"/>
    <w:rsid w:val="006C42B4"/>
    <w:rsid w:val="006E75EA"/>
    <w:rsid w:val="007B6493"/>
    <w:rsid w:val="008C615E"/>
    <w:rsid w:val="009D5BD5"/>
    <w:rsid w:val="00C14921"/>
    <w:rsid w:val="00C419EE"/>
    <w:rsid w:val="00D2664A"/>
    <w:rsid w:val="00DD4ED8"/>
    <w:rsid w:val="00F0552C"/>
    <w:rsid w:val="00F27A00"/>
    <w:rsid w:val="00F6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A3"/>
    <w:pPr>
      <w:spacing w:after="200" w:line="276" w:lineRule="auto"/>
    </w:pPr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76523"/>
    <w:pPr>
      <w:spacing w:after="48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unhideWhenUsed/>
    <w:rsid w:val="0017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523"/>
  </w:style>
  <w:style w:type="paragraph" w:styleId="Footer">
    <w:name w:val="footer"/>
    <w:basedOn w:val="Normal"/>
    <w:link w:val="FooterChar"/>
    <w:uiPriority w:val="99"/>
    <w:semiHidden/>
    <w:unhideWhenUsed/>
    <w:rsid w:val="001765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523"/>
  </w:style>
  <w:style w:type="character" w:styleId="PageNumber">
    <w:name w:val="page number"/>
    <w:basedOn w:val="DefaultParagraphFont"/>
    <w:uiPriority w:val="99"/>
    <w:semiHidden/>
    <w:unhideWhenUsed/>
    <w:rsid w:val="001765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89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15618">
          <w:marLeft w:val="48"/>
          <w:marRight w:val="48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31437">
              <w:marLeft w:val="0"/>
              <w:marRight w:val="0"/>
              <w:marTop w:val="120"/>
              <w:marBottom w:val="120"/>
              <w:divBdr>
                <w:top w:val="none" w:sz="0" w:space="0" w:color="2C6B7B"/>
                <w:left w:val="single" w:sz="6" w:space="5" w:color="auto"/>
                <w:bottom w:val="none" w:sz="0" w:space="0" w:color="2C6B7B"/>
                <w:right w:val="none" w:sz="0" w:space="0" w:color="2C6B7B"/>
              </w:divBdr>
            </w:div>
            <w:div w:id="15512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81072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6" w:space="5" w:color="auto"/>
                    <w:bottom w:val="none" w:sz="0" w:space="0" w:color="009600"/>
                    <w:right w:val="none" w:sz="0" w:space="0" w:color="009600"/>
                  </w:divBdr>
                </w:div>
                <w:div w:id="1085223387">
                  <w:marLeft w:val="0"/>
                  <w:marRight w:val="0"/>
                  <w:marTop w:val="120"/>
                  <w:marBottom w:val="120"/>
                  <w:divBdr>
                    <w:top w:val="none" w:sz="0" w:space="4" w:color="009600"/>
                    <w:left w:val="single" w:sz="6" w:space="5" w:color="auto"/>
                    <w:bottom w:val="none" w:sz="0" w:space="4" w:color="009600"/>
                    <w:right w:val="none" w:sz="0" w:space="4" w:color="009600"/>
                  </w:divBdr>
                </w:div>
              </w:divsChild>
            </w:div>
            <w:div w:id="1974283382">
              <w:marLeft w:val="0"/>
              <w:marRight w:val="0"/>
              <w:marTop w:val="120"/>
              <w:marBottom w:val="120"/>
              <w:divBdr>
                <w:top w:val="none" w:sz="0" w:space="0" w:color="FF1515"/>
                <w:left w:val="single" w:sz="6" w:space="5" w:color="auto"/>
                <w:bottom w:val="none" w:sz="0" w:space="0" w:color="FF1515"/>
                <w:right w:val="none" w:sz="0" w:space="0" w:color="FF1515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3420</Words>
  <Characters>19084</Characters>
  <Application>Microsoft Office Word</Application>
  <DocSecurity>0</DocSecurity>
  <Lines>374</Lines>
  <Paragraphs>137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Бал_x000d_</vt:lpstr>
      <vt:lpstr/>
    </vt:vector>
  </TitlesOfParts>
  <Manager>Andrey Piskunov</Manager>
  <Company>Библиотека «Артефакт»</Company>
  <LinksUpToDate>false</LinksUpToDate>
  <CharactersWithSpaces>22367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Бал_x000d_</dc:title>
  <dc:subject/>
  <dc:creator>Абрамов Александр_x000d_</dc:creator>
  <cp:keywords/>
  <dc:description/>
  <cp:lastModifiedBy>andrey@web-designer.ca</cp:lastModifiedBy>
  <cp:revision>4</cp:revision>
  <dcterms:created xsi:type="dcterms:W3CDTF">2018-03-10T05:30:00Z</dcterms:created>
  <dcterms:modified xsi:type="dcterms:W3CDTF">2018-03-10T05:33:00Z</dcterms:modified>
  <cp:category/>
</cp:coreProperties>
</file>