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E30C" w14:textId="299EB93C" w:rsidR="0078479A" w:rsidRPr="00105C34" w:rsidRDefault="0078479A" w:rsidP="00105C34">
      <w:pPr>
        <w:pStyle w:val="Heading4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105C34">
        <w:rPr>
          <w:rFonts w:ascii="Verdana" w:hAnsi="Verdana"/>
          <w:bCs w:val="0"/>
          <w:color w:val="000000"/>
          <w:sz w:val="32"/>
        </w:rPr>
        <w:t>Ребячья болтовня</w:t>
      </w:r>
    </w:p>
    <w:p w14:paraId="4935091D" w14:textId="3311AA6E" w:rsidR="00817C09" w:rsidRPr="00105C34" w:rsidRDefault="00817C09" w:rsidP="00105C3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05C34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797624C3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46D5223" w14:textId="77777777" w:rsidR="0078479A" w:rsidRPr="00105C34" w:rsidRDefault="0078479A" w:rsidP="00105C34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105C34">
        <w:rPr>
          <w:rFonts w:ascii="Verdana" w:hAnsi="Verdana"/>
          <w:noProof/>
          <w:color w:val="000000"/>
          <w:sz w:val="20"/>
        </w:rPr>
        <w:drawing>
          <wp:inline distT="0" distB="0" distL="0" distR="0" wp14:anchorId="0D4F9F06" wp14:editId="4A99AF0F">
            <wp:extent cx="5640935" cy="4953000"/>
            <wp:effectExtent l="0" t="0" r="0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628" cy="495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4E7F3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E7329F2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У богатого купца был детский праздник; приглашены были все дети богатых и знатных родителей. Дела купца шли отлично; сам он был человек образованный, даже в свое время окончил гимназию. На этом настоял его почтенный отец, который был сначала простым прасолом, но честным и трудолюбивым человеком и сумел составить себе капиталец, а сын еще приумножил его. Купец был человек умный и добрый, хоть люди не так много говорили об этих качествах, как о его богатстве.</w:t>
      </w:r>
    </w:p>
    <w:p w14:paraId="631D0C7E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Он вел знакомство и с аристократами крови, и с аристократами ума, как это называют, а также с аристократами и крови и ума в одном лице и, наконец, с теми, которые не могли похвалиться ни тем, ни другим аристократизмом.</w:t>
      </w:r>
    </w:p>
    <w:p w14:paraId="6C7526F8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Итак, у него в доме собралось большое общество, но исключительно детское; дети болтали без умолку; у них, как известно, что на уме, то и на языке. В числе детей была одна прелестная маленькая девочка, только ужасно спесивая. Спесь не вбили, а «вцеловали» в нее, и не родители, а слуги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родители были для этого слишком разумны. Отец малютки был камер-юнкером, и она знала, что это нечто «ужасно важное».</w:t>
      </w:r>
    </w:p>
    <w:p w14:paraId="6564F931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—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Я камер-юнкерская дочка!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6DB8CBCD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Она точно так же могла бы быть лавочниковой дочкой,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и то и другое одинаково не во власти самого человека. И вот она рассказывала другим детям, что в ней течет «настоящая кровь», а в ком ее нет, из того ничего и не выйдет. Читай, старайся, учись сколько хочешь, но если в тебе нет настоящей крови, толку не выйдет.</w:t>
      </w:r>
    </w:p>
    <w:p w14:paraId="656F731A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—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А уж из тех, чье имя кончается на «сен»,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прибавила она,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никогда ничего не выйдет путного. Надо упереться руками в бока да и держаться подальше от всех этих «сен, сен»!</w:t>
      </w:r>
    </w:p>
    <w:p w14:paraId="7F9FA18E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lastRenderedPageBreak/>
        <w:t>И она уперлась прелестными ручками в бока и выставила локти, чтобы показать, как надо держаться. Славные у нее были ручонки, да и сама она была премиленькая!</w:t>
      </w:r>
    </w:p>
    <w:p w14:paraId="2A05C11E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Но дочка купца обиделась: фамилия ее отца была Мадсен, а она знала, что эта фамилия тоже кончается на «сен», и вот она гордо закинула головку и сказала:</w:t>
      </w:r>
    </w:p>
    <w:p w14:paraId="39CE718B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—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Зато мой папа может купить леденцов на целых сто риксдалеров и разбросать их народу! А твой может?</w:t>
      </w:r>
    </w:p>
    <w:p w14:paraId="3FE6AC93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—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Ну а мой папа,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сказала дочка писателя,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может и твоего папу, и твоего, и всех «пап» на свете пропечатать в газете! Все его боятся, говорит мама,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ведь это он распоряжается газетой!</w:t>
      </w:r>
    </w:p>
    <w:p w14:paraId="0F775D65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И девочка прегордо закинула головку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ни дать ни взять принцесса крови!</w:t>
      </w:r>
    </w:p>
    <w:p w14:paraId="7146A4EF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А за полуотворенною дверью стоял бедный мальчик и поглядывал на детей в щелочку; мальчуган не смел войти в комнату: куда было такому бедняку соваться к богатым и знатным детям! Он поворачивал на кухне для кухарки вертел, и теперь ему позволили поглядеть на разряженных, веселящихся детей в щелку; и это уж было для него огромным счастьем.</w:t>
      </w:r>
    </w:p>
    <w:p w14:paraId="3E325C56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«Вот бы мне быть на их месте!»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думалось ему. Вдруг он услышал болтовню девочек, а слушая ее, можно было упасть духом. Ведь у родителей его не было в копилке ни гроша; у них не было средств даже выписать газету, не то что самим издавать ее. Хуже же всего было то, что фамилия его отца, а значит, и его собственная как раз кончалась на «сен»! Из него никогда не выйдет ничего путного! Вот горе-то! Но кровь в нем все-таки была самая настоящая, как ему казалось; иначе и быть не могло.</w:t>
      </w:r>
    </w:p>
    <w:p w14:paraId="2D0D1E4B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Так вот что произошло в тот вечер!</w:t>
      </w:r>
    </w:p>
    <w:p w14:paraId="6B4FEEEC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48DBF1B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Прошло много лет, дети стали взрослыми людьми.</w:t>
      </w:r>
    </w:p>
    <w:p w14:paraId="7CE953E2" w14:textId="77777777" w:rsidR="0078479A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В том же городе стоял великолепный дом, полный сокровищ. Всем хотелось видеть его; для этого приезжали даже из других городов. Кто же из тех детей, о которых мы говорили, мог назвать этот дом своим? Ну, это легко угадать! Нет, не очень! Дом принадлежал бедному мальчугану. Из него таки вышло кое-что, хоть фамилия его и кончалась на «сен»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Торвальдсен.</w:t>
      </w:r>
    </w:p>
    <w:p w14:paraId="1E4406A8" w14:textId="77777777" w:rsidR="0078479A" w:rsidRPr="00105C34" w:rsidRDefault="0078479A" w:rsidP="00105C34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05C34">
        <w:rPr>
          <w:rFonts w:ascii="Verdana" w:hAnsi="Verdana"/>
          <w:color w:val="000000"/>
          <w:sz w:val="20"/>
          <w:lang w:val="ru-RU"/>
        </w:rPr>
        <w:t>А другие дети? Дети кровной, денежной и умственной спеси, из них что вышло? Да, все они друг друга стоили, все они были дети как дети! Вышло из них одно хорошее: задатки-то в них были хорошие. Мысли же и разговоры их в тот вечер были</w:t>
      </w:r>
      <w:r w:rsidRPr="00105C34">
        <w:rPr>
          <w:rFonts w:ascii="Verdana" w:hAnsi="Verdana"/>
          <w:color w:val="000000"/>
          <w:sz w:val="20"/>
        </w:rPr>
        <w:t> </w:t>
      </w:r>
      <w:r w:rsidRPr="00105C34">
        <w:rPr>
          <w:rFonts w:ascii="Verdana" w:hAnsi="Verdana"/>
          <w:color w:val="000000"/>
          <w:sz w:val="20"/>
          <w:lang w:val="ru-RU"/>
        </w:rPr>
        <w:t>— ребячьей болтовней!</w:t>
      </w:r>
    </w:p>
    <w:p w14:paraId="0E5B9411" w14:textId="32C010C2" w:rsidR="0027581F" w:rsidRPr="00105C34" w:rsidRDefault="0078479A" w:rsidP="00105C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05C34">
        <w:rPr>
          <w:rFonts w:ascii="Verdana" w:hAnsi="Verdana"/>
          <w:i/>
          <w:iCs/>
          <w:color w:val="000000"/>
          <w:sz w:val="20"/>
        </w:rPr>
        <w:t>1859</w:t>
      </w:r>
    </w:p>
    <w:sectPr w:rsidR="0027581F" w:rsidRPr="00105C34" w:rsidSect="00105C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AA81A" w14:textId="77777777" w:rsidR="00A764AC" w:rsidRDefault="00A764AC" w:rsidP="00105C34">
      <w:pPr>
        <w:spacing w:after="0" w:line="240" w:lineRule="auto"/>
      </w:pPr>
      <w:r>
        <w:separator/>
      </w:r>
    </w:p>
  </w:endnote>
  <w:endnote w:type="continuationSeparator" w:id="0">
    <w:p w14:paraId="4736357C" w14:textId="77777777" w:rsidR="00A764AC" w:rsidRDefault="00A764AC" w:rsidP="00105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0465" w14:textId="77777777" w:rsidR="00105C34" w:rsidRDefault="00105C34" w:rsidP="00E33B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95A854F" w14:textId="77777777" w:rsidR="00105C34" w:rsidRDefault="00105C34" w:rsidP="00105C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8C0C" w14:textId="0535DB06" w:rsidR="00105C34" w:rsidRPr="00105C34" w:rsidRDefault="00105C34" w:rsidP="00105C3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05C3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05C34">
      <w:rPr>
        <w:rStyle w:val="PageNumber"/>
        <w:rFonts w:ascii="Arial" w:hAnsi="Arial" w:cs="Arial"/>
        <w:color w:val="999999"/>
        <w:sz w:val="20"/>
      </w:rPr>
      <w:t>http</w:t>
    </w:r>
    <w:r w:rsidRPr="00105C3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05C34">
      <w:rPr>
        <w:rStyle w:val="PageNumber"/>
        <w:rFonts w:ascii="Arial" w:hAnsi="Arial" w:cs="Arial"/>
        <w:color w:val="999999"/>
        <w:sz w:val="20"/>
      </w:rPr>
      <w:t>artefact</w:t>
    </w:r>
    <w:r w:rsidRPr="00105C3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05C34">
      <w:rPr>
        <w:rStyle w:val="PageNumber"/>
        <w:rFonts w:ascii="Arial" w:hAnsi="Arial" w:cs="Arial"/>
        <w:color w:val="999999"/>
        <w:sz w:val="20"/>
      </w:rPr>
      <w:t>lib</w:t>
    </w:r>
    <w:r w:rsidRPr="00105C3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05C34">
      <w:rPr>
        <w:rStyle w:val="PageNumber"/>
        <w:rFonts w:ascii="Arial" w:hAnsi="Arial" w:cs="Arial"/>
        <w:color w:val="999999"/>
        <w:sz w:val="20"/>
      </w:rPr>
      <w:t>ru</w:t>
    </w:r>
    <w:r w:rsidRPr="00105C3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8AD7" w14:textId="77777777" w:rsidR="00105C34" w:rsidRDefault="00105C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46589" w14:textId="77777777" w:rsidR="00A764AC" w:rsidRDefault="00A764AC" w:rsidP="00105C34">
      <w:pPr>
        <w:spacing w:after="0" w:line="240" w:lineRule="auto"/>
      </w:pPr>
      <w:r>
        <w:separator/>
      </w:r>
    </w:p>
  </w:footnote>
  <w:footnote w:type="continuationSeparator" w:id="0">
    <w:p w14:paraId="5F0517D2" w14:textId="77777777" w:rsidR="00A764AC" w:rsidRDefault="00A764AC" w:rsidP="00105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873FA" w14:textId="77777777" w:rsidR="00105C34" w:rsidRDefault="00105C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0BA2C" w14:textId="0573A8FD" w:rsidR="00105C34" w:rsidRPr="00105C34" w:rsidRDefault="00105C34" w:rsidP="00105C34">
    <w:pPr>
      <w:pStyle w:val="Header"/>
      <w:rPr>
        <w:rFonts w:ascii="Arial" w:hAnsi="Arial" w:cs="Arial"/>
        <w:color w:val="999999"/>
        <w:sz w:val="20"/>
        <w:lang w:val="ru-RU"/>
      </w:rPr>
    </w:pPr>
    <w:r w:rsidRPr="00105C34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05C34">
      <w:rPr>
        <w:rFonts w:ascii="Arial" w:hAnsi="Arial" w:cs="Arial"/>
        <w:color w:val="999999"/>
        <w:sz w:val="20"/>
      </w:rPr>
      <w:t>http</w:t>
    </w:r>
    <w:r w:rsidRPr="00105C34">
      <w:rPr>
        <w:rFonts w:ascii="Arial" w:hAnsi="Arial" w:cs="Arial"/>
        <w:color w:val="999999"/>
        <w:sz w:val="20"/>
        <w:lang w:val="ru-RU"/>
      </w:rPr>
      <w:t>://</w:t>
    </w:r>
    <w:r w:rsidRPr="00105C34">
      <w:rPr>
        <w:rFonts w:ascii="Arial" w:hAnsi="Arial" w:cs="Arial"/>
        <w:color w:val="999999"/>
        <w:sz w:val="20"/>
      </w:rPr>
      <w:t>artefact</w:t>
    </w:r>
    <w:r w:rsidRPr="00105C34">
      <w:rPr>
        <w:rFonts w:ascii="Arial" w:hAnsi="Arial" w:cs="Arial"/>
        <w:color w:val="999999"/>
        <w:sz w:val="20"/>
        <w:lang w:val="ru-RU"/>
      </w:rPr>
      <w:t>.</w:t>
    </w:r>
    <w:r w:rsidRPr="00105C34">
      <w:rPr>
        <w:rFonts w:ascii="Arial" w:hAnsi="Arial" w:cs="Arial"/>
        <w:color w:val="999999"/>
        <w:sz w:val="20"/>
      </w:rPr>
      <w:t>lib</w:t>
    </w:r>
    <w:r w:rsidRPr="00105C34">
      <w:rPr>
        <w:rFonts w:ascii="Arial" w:hAnsi="Arial" w:cs="Arial"/>
        <w:color w:val="999999"/>
        <w:sz w:val="20"/>
        <w:lang w:val="ru-RU"/>
      </w:rPr>
      <w:t>.</w:t>
    </w:r>
    <w:r w:rsidRPr="00105C34">
      <w:rPr>
        <w:rFonts w:ascii="Arial" w:hAnsi="Arial" w:cs="Arial"/>
        <w:color w:val="999999"/>
        <w:sz w:val="20"/>
      </w:rPr>
      <w:t>ru</w:t>
    </w:r>
    <w:r w:rsidRPr="00105C34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E3B33" w14:textId="77777777" w:rsidR="00105C34" w:rsidRDefault="00105C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B7F25"/>
    <w:rsid w:val="00025834"/>
    <w:rsid w:val="00056BDE"/>
    <w:rsid w:val="00105C34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B7F25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8479A"/>
    <w:rsid w:val="007F5041"/>
    <w:rsid w:val="0080717E"/>
    <w:rsid w:val="00817C09"/>
    <w:rsid w:val="008B6092"/>
    <w:rsid w:val="008E2881"/>
    <w:rsid w:val="008F1B67"/>
    <w:rsid w:val="009129B6"/>
    <w:rsid w:val="00A764AC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DA34E"/>
  <w15:chartTrackingRefBased/>
  <w15:docId w15:val="{EBD62E63-B07C-4840-B7EE-353AAE3F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78479A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78479A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05C3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C34"/>
  </w:style>
  <w:style w:type="paragraph" w:styleId="Footer">
    <w:name w:val="footer"/>
    <w:basedOn w:val="Normal"/>
    <w:link w:val="FooterChar"/>
    <w:uiPriority w:val="99"/>
    <w:unhideWhenUsed/>
    <w:rsid w:val="00105C3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C34"/>
  </w:style>
  <w:style w:type="character" w:styleId="PageNumber">
    <w:name w:val="page number"/>
    <w:basedOn w:val="DefaultParagraphFont"/>
    <w:uiPriority w:val="99"/>
    <w:semiHidden/>
    <w:unhideWhenUsed/>
    <w:rsid w:val="00105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3199</Characters>
  <Application>Microsoft Office Word</Application>
  <DocSecurity>0</DocSecurity>
  <Lines>65</Lines>
  <Paragraphs>24</Paragraphs>
  <ScaleCrop>false</ScaleCrop>
  <Manager>Andrey Piskunov</Manager>
  <Company>Библиотека «Артефакт»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Ребячья болтовня</dc:title>
  <dc:subject/>
  <dc:creator>Ганс Христиан Андерсен</dc:creator>
  <cp:keywords/>
  <dc:description/>
  <cp:lastModifiedBy>Andrey Piskunov</cp:lastModifiedBy>
  <cp:revision>6</cp:revision>
  <dcterms:created xsi:type="dcterms:W3CDTF">2025-05-26T19:55:00Z</dcterms:created>
  <dcterms:modified xsi:type="dcterms:W3CDTF">2025-05-26T20:12:00Z</dcterms:modified>
  <cp:category/>
</cp:coreProperties>
</file>