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D469" w14:textId="77777777" w:rsidR="003733D6" w:rsidRPr="00C705EA" w:rsidRDefault="003733D6" w:rsidP="00C705E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705EA">
        <w:rPr>
          <w:rFonts w:ascii="Verdana" w:hAnsi="Verdana"/>
          <w:color w:val="000000"/>
        </w:rPr>
        <w:t>Великие акробаты</w:t>
      </w:r>
    </w:p>
    <w:p w14:paraId="6FABBA80" w14:textId="77777777" w:rsidR="0064356A" w:rsidRPr="00C705EA" w:rsidRDefault="0064356A" w:rsidP="00C705E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705EA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2A1EB218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A30447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Что такое конституционное правительство?</w:t>
      </w:r>
    </w:p>
    <w:p w14:paraId="66E81585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Большой балаган, в котором небольшое количество привилегированных особ борется за то, чтобы плясать, прыгать и кувыркаться на канате власти, с балансиром монетного двора в руках.</w:t>
      </w:r>
    </w:p>
    <w:p w14:paraId="708E87B9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Канат иногда перетирается, он даже и вовсе рвется, если по нему ступают слишком тяжело, и тогда можно наблюдать весьма забавное зрелище: важные особы летят кувырком и разбивают себе носы. Но сейчас не об этом речь.</w:t>
      </w:r>
    </w:p>
    <w:p w14:paraId="26F9C071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Этот акробатический спектакль устраивается, конечно, за счет народа. Когда народ недоволен теми фокусами, которые ему показывают, а главное, теми, которые от него скрывают, он может свистеть, это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его право. Но когда он свистит, считается, что он нарушает порядок, и его выставляют за дверь; это называется свободой печати.</w:t>
      </w:r>
    </w:p>
    <w:p w14:paraId="565868D2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Впрочем, труппа не брезгует никакими средствами, чтобы привлечь народ и повысить налог на доверчивость публики. Прежде всего у входа в балаган устанавливаются подмостки, на которых газеты министерства разыгрывают фарсы и музыкальные пьесы, зазывая толпу. Оркестр состоит из «Деба», «Журналь де Пари», неизбежного «Мессаже» и «Ревю де Пари»</w:t>
      </w:r>
      <w:r w:rsidRPr="00A121F3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A121F3">
        <w:rPr>
          <w:rFonts w:ascii="Verdana" w:hAnsi="Verdana"/>
          <w:color w:val="000000"/>
          <w:sz w:val="20"/>
        </w:rPr>
        <w:t>. Что касается «Монитера», то он с самого основания играет на большом барабане. «Конститюсьонель»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некогда артист весьма выдающийся, а теперь бедный бродячий музыкант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предоставляет иногда оркестру в качестве любителя остатки своего былого таланта. «Тан» при новом режиме не входит больше в состав труппы: этот виртуоз ныне лишился места. Но зато к труппе присоединился «Стенограф»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молодой кларнет, имеющий претензию играть верно и не пропуская ни одной ноты.</w:t>
      </w:r>
    </w:p>
    <w:p w14:paraId="18BA1BDB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«Вывод войск из Италии», «Вступление французской армии в Бельгию», «Химера Республики» и особенно «Мятеж» в пяти картинах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вот пустячки, исполняемые у входа.</w:t>
      </w:r>
    </w:p>
    <w:p w14:paraId="36CB52B0" w14:textId="77777777" w:rsidR="00A121F3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Кроме того, фасад балагана украшен большой картиной, изображающей Хартию. Объяснения дает г</w:t>
      </w:r>
      <w:r w:rsidR="00A121F3" w:rsidRPr="00A121F3">
        <w:rPr>
          <w:rFonts w:ascii="Verdana" w:hAnsi="Verdana"/>
          <w:color w:val="000000"/>
          <w:sz w:val="20"/>
        </w:rPr>
        <w:t>-</w:t>
      </w:r>
      <w:r w:rsidRPr="00A121F3">
        <w:rPr>
          <w:rFonts w:ascii="Verdana" w:hAnsi="Verdana"/>
          <w:color w:val="000000"/>
          <w:sz w:val="20"/>
        </w:rPr>
        <w:t>н Казимир Перье, помощник директора труппы канатных плясунов:</w:t>
      </w:r>
    </w:p>
    <w:p w14:paraId="312FF145" w14:textId="77777777" w:rsidR="0064356A" w:rsidRPr="00A121F3" w:rsidRDefault="00A121F3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— </w:t>
      </w:r>
      <w:r w:rsidR="0064356A" w:rsidRPr="00A121F3">
        <w:rPr>
          <w:rFonts w:ascii="Verdana" w:hAnsi="Verdana"/>
          <w:color w:val="000000"/>
          <w:sz w:val="20"/>
        </w:rPr>
        <w:t>Вот, господа, перед вами Хартия</w:t>
      </w:r>
      <w:r w:rsidR="0064356A" w:rsidRPr="00A121F3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64356A" w:rsidRPr="00A121F3">
        <w:rPr>
          <w:rFonts w:ascii="Verdana" w:hAnsi="Verdana"/>
          <w:color w:val="000000"/>
          <w:sz w:val="20"/>
        </w:rPr>
        <w:t xml:space="preserve">, </w:t>
      </w:r>
      <w:r w:rsidR="0064356A" w:rsidRPr="00A121F3">
        <w:rPr>
          <w:rFonts w:ascii="Verdana" w:hAnsi="Verdana"/>
          <w:i/>
          <w:iCs/>
          <w:color w:val="000000"/>
          <w:sz w:val="20"/>
        </w:rPr>
        <w:t>Хартия</w:t>
      </w:r>
      <w:r w:rsidRPr="00A121F3">
        <w:rPr>
          <w:rFonts w:ascii="Verdana" w:hAnsi="Verdana"/>
          <w:i/>
          <w:iCs/>
          <w:color w:val="000000"/>
          <w:sz w:val="20"/>
        </w:rPr>
        <w:t xml:space="preserve"> — </w:t>
      </w:r>
      <w:r w:rsidR="0064356A" w:rsidRPr="00A121F3">
        <w:rPr>
          <w:rFonts w:ascii="Verdana" w:hAnsi="Verdana"/>
          <w:i/>
          <w:iCs/>
          <w:color w:val="000000"/>
          <w:sz w:val="20"/>
        </w:rPr>
        <w:t>Истина</w:t>
      </w:r>
      <w:r w:rsidRPr="00A121F3">
        <w:rPr>
          <w:rFonts w:ascii="Verdana" w:hAnsi="Verdana"/>
          <w:color w:val="000000"/>
          <w:sz w:val="20"/>
        </w:rPr>
        <w:t xml:space="preserve">, </w:t>
      </w:r>
      <w:r w:rsidR="0064356A" w:rsidRPr="00A121F3">
        <w:rPr>
          <w:rFonts w:ascii="Verdana" w:hAnsi="Verdana"/>
          <w:color w:val="000000"/>
          <w:sz w:val="20"/>
        </w:rPr>
        <w:t>Хартия 1830 года. Картина несколько грязновата, я согласен; краски выцвели, да и полотно кое</w:t>
      </w:r>
      <w:r w:rsidRPr="00A121F3">
        <w:rPr>
          <w:rFonts w:ascii="Verdana" w:hAnsi="Verdana"/>
          <w:color w:val="000000"/>
          <w:sz w:val="20"/>
        </w:rPr>
        <w:t>-</w:t>
      </w:r>
      <w:r w:rsidR="0064356A" w:rsidRPr="00A121F3">
        <w:rPr>
          <w:rFonts w:ascii="Verdana" w:hAnsi="Verdana"/>
          <w:color w:val="000000"/>
          <w:sz w:val="20"/>
        </w:rPr>
        <w:t>где прорвано. Хорошо, если еще хоть что</w:t>
      </w:r>
      <w:r w:rsidRPr="00A121F3">
        <w:rPr>
          <w:rFonts w:ascii="Verdana" w:hAnsi="Verdana"/>
          <w:color w:val="000000"/>
          <w:sz w:val="20"/>
        </w:rPr>
        <w:t>-</w:t>
      </w:r>
      <w:r w:rsidR="0064356A" w:rsidRPr="00A121F3">
        <w:rPr>
          <w:rFonts w:ascii="Verdana" w:hAnsi="Verdana"/>
          <w:color w:val="000000"/>
          <w:sz w:val="20"/>
        </w:rPr>
        <w:t>нибудь можно разобрать; но чего же вы хотите! Все это служит нам с 1814 года, не мудрено, что оно поизносилось. Вы, разумеется, скажете, что вместо того, чтобы подмалевывать старую картину, мы могли бы в июле 1830 года предложить вашему вниманию картину совершенно новую; но, как вам известно, революция не была революцией: то было лишь происшествие, простое происшествие; а это полностью меняет дело. Заходите же, господа и дамы, заходите, заходите! Самое время, самый момент! Посмотрите знаменитую труппу акробатов, единственную в своем роде из разъезжающих по Европе. Вы увидите, как несравненный Фориосо</w:t>
      </w:r>
      <w:r w:rsidR="0064356A" w:rsidRPr="00A121F3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64356A" w:rsidRPr="00A121F3">
        <w:rPr>
          <w:rFonts w:ascii="Verdana" w:hAnsi="Verdana"/>
          <w:color w:val="000000"/>
          <w:sz w:val="20"/>
        </w:rPr>
        <w:t xml:space="preserve"> вскочит на канат власти, разопьет с любым из зрителей бутылку вина и будет поддерживать равновесие, шагая по золотой середине и не прибегая к балансиру популярности: в руках у него будет только зонтик, простой зонтик! Вы увидите множество трюков, никогда до того не исполнявшихся в этой великолепной столице, они завоюют голоса всех, кто только почтит нас своим доверием. Заходите же, господа и дамы, заходите! Самое время, самый момент! Плата только за вход. Недовольным деньги не возвращаются, напротив, на них налагается штраф. Везде и всюду, особенно в Америке, такие спектакли показывают почти даром. Мы сами до сих пор не запрашивали больше миллиарда; но, желая, чтобы наши места были доступны всем, и принимая во внимание, что мир стóит </w:t>
      </w:r>
      <w:r w:rsidR="0064356A" w:rsidRPr="00A121F3">
        <w:rPr>
          <w:rFonts w:ascii="Verdana" w:hAnsi="Verdana"/>
          <w:color w:val="000000"/>
          <w:sz w:val="20"/>
        </w:rPr>
        <w:lastRenderedPageBreak/>
        <w:t>дорого, особенно, если его покупают, мы просим у вас... сколько, господа?.. Не смею и сказать! «Сколько же вы просите у нас?..» Сколько, господа? Сущую безделицу... полтора миллиарда; да, господа, полтора миллиарда. Неужели не стоит выложить полтора миллиарда, чтобы получить такое удовольствие? Заходите же, господа и дамы, заходите! Сегодня, быть может, последнее представление, совершенно последнее, без возобновления.</w:t>
      </w:r>
    </w:p>
    <w:p w14:paraId="1747BAE9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Он закончил речь, и оркестр грянул:</w:t>
      </w:r>
    </w:p>
    <w:p w14:paraId="35DA4421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746468" w14:textId="77777777" w:rsidR="0064356A" w:rsidRPr="00A121F3" w:rsidRDefault="0064356A" w:rsidP="00A121F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Где может быть лучше, чем с этой семейкой?</w:t>
      </w:r>
    </w:p>
    <w:p w14:paraId="393CA905" w14:textId="77777777" w:rsidR="0064356A" w:rsidRPr="00A121F3" w:rsidRDefault="0064356A" w:rsidP="00A121F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2D0A58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Вы, конечно, почувствовали, что ни один бакалейщик, ни один торговец нитяными колпаками или национальный гвардеец не мог бы устоять перед столь соблазнительным приглашением: «Заходите, господа, следуйте за публикой!» Я трижды зевака и потому попался как глупец; я последовал за публикой, то есть за самим собой.</w:t>
      </w:r>
    </w:p>
    <w:p w14:paraId="45F2B087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Это было недавно, в день открытия. Народ, привычный к галерке, чувствовал себя стесненным в этом правительственном балагане. Тут не удастся подтолкнуть соседа локтем: едва мизинцем пошевелишь; но, впрочем, и здесь можно устроиться недурно.</w:t>
      </w:r>
    </w:p>
    <w:p w14:paraId="0A6B0DBA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Труппа состоит всего из трех артистов:</w:t>
      </w:r>
    </w:p>
    <w:p w14:paraId="47FA5483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1) Палата депутатов, юная дебютантка, чьи первые шаги по канату еще очень неуверенны. Она опирается то на левую ногу, то на правую, то не опирается ни на одну ногу и тогда впадает в золотую середину. Ее несогласованные движения весьма непривлекательны. Мы советуем ей склоняться только влево: такая поза более грациозна, более пристойна и во время дальнейших представлений может снискать ей заслуженные аплодисменты; а хлопки грубых, мозолистых рук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это лучшее одобрение.</w:t>
      </w:r>
    </w:p>
    <w:p w14:paraId="69890B6A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>2) Министерство, иначе говоря, несравненный Фориосо. У него своя система, он не продвигается вперед. Его танец состоит из маленьких попятных прыжков. Он очень тяжеловесен, и из</w:t>
      </w:r>
      <w:r w:rsidR="00A121F3" w:rsidRPr="00A121F3">
        <w:rPr>
          <w:rFonts w:ascii="Verdana" w:hAnsi="Verdana"/>
          <w:color w:val="000000"/>
          <w:sz w:val="20"/>
        </w:rPr>
        <w:t>-</w:t>
      </w:r>
      <w:r w:rsidRPr="00A121F3">
        <w:rPr>
          <w:rFonts w:ascii="Verdana" w:hAnsi="Verdana"/>
          <w:color w:val="000000"/>
          <w:sz w:val="20"/>
        </w:rPr>
        <w:t>за этого канат уже наполовину порван. Это великий прыгун, великий акробат труппы. Особенно блестящ он в опасных прыжках. Вот почему мы полагаем, что раньше или позже он сломает себе шею. И чем раньше, тем лучше.</w:t>
      </w:r>
    </w:p>
    <w:p w14:paraId="4987DBF1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 xml:space="preserve">3) Палата пэров, старый шут с перебитым позвоночником, желтым лицом и ввалившимися глазами. Бедняга долго не протянет, тем более что его роль невыносимо скучна. Это паяц труппы: с незапамятных времен в его обязанности входит повторять все повороты, жесты и скачки министерства. Если Фориосо сделал </w:t>
      </w:r>
      <w:r w:rsidRPr="00A121F3">
        <w:rPr>
          <w:rFonts w:ascii="Verdana" w:hAnsi="Verdana"/>
          <w:i/>
          <w:iCs/>
          <w:color w:val="000000"/>
          <w:sz w:val="20"/>
        </w:rPr>
        <w:t>антраша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color w:val="000000"/>
          <w:sz w:val="20"/>
        </w:rPr>
        <w:t xml:space="preserve">паяц тоже делает </w:t>
      </w:r>
      <w:r w:rsidRPr="00A121F3">
        <w:rPr>
          <w:rFonts w:ascii="Verdana" w:hAnsi="Verdana"/>
          <w:i/>
          <w:iCs/>
          <w:color w:val="000000"/>
          <w:sz w:val="20"/>
        </w:rPr>
        <w:t>антраша</w:t>
      </w:r>
      <w:r w:rsidR="00A121F3" w:rsidRPr="00A121F3">
        <w:rPr>
          <w:rFonts w:ascii="Verdana" w:hAnsi="Verdana"/>
          <w:color w:val="000000"/>
          <w:sz w:val="20"/>
        </w:rPr>
        <w:t xml:space="preserve">; </w:t>
      </w:r>
      <w:r w:rsidRPr="00A121F3">
        <w:rPr>
          <w:rFonts w:ascii="Verdana" w:hAnsi="Verdana"/>
          <w:color w:val="000000"/>
          <w:sz w:val="20"/>
        </w:rPr>
        <w:t>один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i/>
          <w:iCs/>
          <w:color w:val="000000"/>
          <w:sz w:val="20"/>
        </w:rPr>
        <w:t>курбет</w:t>
      </w:r>
      <w:r w:rsidR="00A121F3" w:rsidRPr="00A121F3">
        <w:rPr>
          <w:rFonts w:ascii="Verdana" w:hAnsi="Verdana"/>
          <w:color w:val="000000"/>
          <w:sz w:val="20"/>
        </w:rPr>
        <w:t xml:space="preserve"> </w:t>
      </w:r>
      <w:r w:rsidRPr="00A121F3">
        <w:rPr>
          <w:rFonts w:ascii="Verdana" w:hAnsi="Verdana"/>
          <w:color w:val="000000"/>
          <w:sz w:val="20"/>
        </w:rPr>
        <w:t xml:space="preserve">или </w:t>
      </w:r>
      <w:r w:rsidRPr="00A121F3">
        <w:rPr>
          <w:rFonts w:ascii="Verdana" w:hAnsi="Verdana"/>
          <w:i/>
          <w:iCs/>
          <w:color w:val="000000"/>
          <w:sz w:val="20"/>
        </w:rPr>
        <w:t>стойку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color w:val="000000"/>
          <w:sz w:val="20"/>
        </w:rPr>
        <w:t>другой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i/>
          <w:iCs/>
          <w:color w:val="000000"/>
          <w:sz w:val="20"/>
        </w:rPr>
        <w:t>стойку</w:t>
      </w:r>
      <w:r w:rsidR="00A121F3" w:rsidRPr="00A121F3">
        <w:rPr>
          <w:rFonts w:ascii="Verdana" w:hAnsi="Verdana"/>
          <w:color w:val="000000"/>
          <w:sz w:val="20"/>
        </w:rPr>
        <w:t xml:space="preserve"> </w:t>
      </w:r>
      <w:r w:rsidRPr="00A121F3">
        <w:rPr>
          <w:rFonts w:ascii="Verdana" w:hAnsi="Verdana"/>
          <w:color w:val="000000"/>
          <w:sz w:val="20"/>
        </w:rPr>
        <w:t xml:space="preserve">или </w:t>
      </w:r>
      <w:r w:rsidRPr="00A121F3">
        <w:rPr>
          <w:rFonts w:ascii="Verdana" w:hAnsi="Verdana"/>
          <w:i/>
          <w:iCs/>
          <w:color w:val="000000"/>
          <w:sz w:val="20"/>
        </w:rPr>
        <w:t>курбет</w:t>
      </w:r>
      <w:r w:rsidR="00A121F3" w:rsidRPr="00A121F3">
        <w:rPr>
          <w:rFonts w:ascii="Verdana" w:hAnsi="Verdana"/>
          <w:color w:val="000000"/>
          <w:sz w:val="20"/>
        </w:rPr>
        <w:t xml:space="preserve">; </w:t>
      </w:r>
      <w:r w:rsidRPr="00A121F3">
        <w:rPr>
          <w:rFonts w:ascii="Verdana" w:hAnsi="Verdana"/>
          <w:color w:val="000000"/>
          <w:sz w:val="20"/>
        </w:rPr>
        <w:t>один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прыжок в сторону и другой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прыжок в сторону, но все это в гротескной манере, как подобает паяцу! Жалкое ремесло, если не иметь в виду жалованье. Публика, не знаю почему, не выносит паяца. Стоит ему появиться, как поднимается свист, крик и улюлюканье, просто смотреть жалко. Если выступление затягивается, в паяца летят печеные яблоки. Но, в самом деле, угодливость его невообразима. Например,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это было недавно, как я сказал уже, в день открытия,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несравненный Фориосо, ступив на канат, начинает прыгать. Едва он кончил, как паяц, в свою очередь, влез на канат и принялся, кривляясь, как обезьяна, передразнивать все его скачки. Поскольку прыжки описать невозможно, я постараюсь и образец и копию этих правительственных курбетов почти точно перевести на обычный язык,</w:t>
      </w:r>
      <w:r w:rsidR="00A121F3" w:rsidRPr="00A121F3">
        <w:rPr>
          <w:rFonts w:ascii="Verdana" w:hAnsi="Verdana"/>
          <w:color w:val="000000"/>
          <w:sz w:val="20"/>
        </w:rPr>
        <w:t xml:space="preserve"> — </w:t>
      </w:r>
      <w:r w:rsidRPr="00A121F3">
        <w:rPr>
          <w:rFonts w:ascii="Verdana" w:hAnsi="Verdana"/>
          <w:color w:val="000000"/>
          <w:sz w:val="20"/>
        </w:rPr>
        <w:t>это облегчит понимание:</w:t>
      </w:r>
    </w:p>
    <w:p w14:paraId="7C0D7EBE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Господа, я жду от вас полного и чистосердечного сотрудничества, которое придаст моему правительству столь необходимую ему силу.</w:t>
      </w:r>
    </w:p>
    <w:p w14:paraId="2CC44931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Спешу предложить вам полное и чистосердечное сотрудничество, которое придаст вашему правительству столь необходимую ему силу.</w:t>
      </w:r>
    </w:p>
    <w:p w14:paraId="0138B48C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2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Настало время положить конец преступным надеждам тех, кто мечтает о возвращении свергнутой династии или тешит себя химерой республики.</w:t>
      </w:r>
    </w:p>
    <w:p w14:paraId="777306DE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2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Настало время положить конец и т. д. (смотри прыжок Фориосо).</w:t>
      </w:r>
    </w:p>
    <w:p w14:paraId="12DB72B5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lastRenderedPageBreak/>
        <w:t>3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Их попытки будут пресечены или наказаны.</w:t>
      </w:r>
    </w:p>
    <w:p w14:paraId="07CC32BE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3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Их попытки будут пресечены или наказаны.</w:t>
      </w:r>
    </w:p>
    <w:p w14:paraId="3FC36436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4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Я объездил весь свет.</w:t>
      </w:r>
    </w:p>
    <w:p w14:paraId="45E84681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4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Вы объездили весь свет.</w:t>
      </w:r>
    </w:p>
    <w:p w14:paraId="7AE5A95D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5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Я подготовил проекты законов.</w:t>
      </w:r>
    </w:p>
    <w:p w14:paraId="579F4135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5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Вы подготовили проекты законов.</w:t>
      </w:r>
    </w:p>
    <w:p w14:paraId="139561CD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6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Состояние наших финансов внушает уверенность.</w:t>
      </w:r>
    </w:p>
    <w:p w14:paraId="64D5BD41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6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Состояние наших финансов внушает уверенность.</w:t>
      </w:r>
    </w:p>
    <w:p w14:paraId="76CA40E6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7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 xml:space="preserve">Бюджеты 1831 и 1832 годов </w:t>
      </w:r>
      <w:r w:rsidRPr="00A121F3">
        <w:rPr>
          <w:rFonts w:ascii="Verdana" w:hAnsi="Verdana"/>
          <w:i/>
          <w:iCs/>
          <w:color w:val="000000"/>
          <w:sz w:val="20"/>
        </w:rPr>
        <w:t>нам</w:t>
      </w:r>
      <w:r w:rsidR="00A121F3" w:rsidRPr="00A121F3">
        <w:rPr>
          <w:rFonts w:ascii="Verdana" w:hAnsi="Verdana"/>
          <w:color w:val="000000"/>
          <w:sz w:val="20"/>
        </w:rPr>
        <w:t xml:space="preserve"> </w:t>
      </w:r>
      <w:r w:rsidRPr="00A121F3">
        <w:rPr>
          <w:rFonts w:ascii="Verdana" w:hAnsi="Verdana"/>
          <w:color w:val="000000"/>
          <w:sz w:val="20"/>
        </w:rPr>
        <w:t>будут представлены.</w:t>
      </w:r>
    </w:p>
    <w:p w14:paraId="4828B309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7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Бюджеты 1831 и 1832 годов вам будут представлены.</w:t>
      </w:r>
    </w:p>
    <w:p w14:paraId="5C69474B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8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Я могу только радоваться дружественному отношению со стороны иностранных правительств.</w:t>
      </w:r>
    </w:p>
    <w:p w14:paraId="4DE0FF15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8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Вы можете только радоваться дружественному отношению со стороны иностранных правительств.</w:t>
      </w:r>
    </w:p>
    <w:p w14:paraId="4BA6A59D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9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По нашей просьбе войска императора австрийского отозваны из Папской области.</w:t>
      </w:r>
    </w:p>
    <w:p w14:paraId="532C61D5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9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По вашей просьбе войска императора австрийского отозваны из Папской области.</w:t>
      </w:r>
    </w:p>
    <w:p w14:paraId="68B21480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10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Королевство Нидерландское прекратило свое существование.</w:t>
      </w:r>
    </w:p>
    <w:p w14:paraId="12C95077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10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Королевство Нидерландское прекратило свое существование.</w:t>
      </w:r>
    </w:p>
    <w:p w14:paraId="5020902A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11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Крепости, возведенные, чтобы угрожать Франции, будут разрушены.</w:t>
      </w:r>
    </w:p>
    <w:p w14:paraId="0C47782C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11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Крепости, возведенные, чтобы угрожать Франции, будут разрушены.</w:t>
      </w:r>
    </w:p>
    <w:p w14:paraId="2CD9EC74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12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В Польше продолжается кровавая ожесточенная борьба. Я хотел остановить кровопролитие, оградить юг Европы от бича заразы, а главное, обеспечить Польше свободное развитие ее национальности, которая устояла против всех превратностей времени.</w:t>
      </w:r>
    </w:p>
    <w:p w14:paraId="3F50E805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12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В Польше продолжается кровавая ожесточенная борьба и т. д. (смотри прыжок Фориосо).</w:t>
      </w:r>
    </w:p>
    <w:p w14:paraId="1DE1E567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13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й прыжок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Фориосо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Неуклонно придерживаясь ныне действующей политической системы, мы добьемся того, что наша родина вкусит благодеяния революции.</w:t>
      </w:r>
    </w:p>
    <w:p w14:paraId="7E2A753C" w14:textId="77777777" w:rsidR="0064356A" w:rsidRPr="00A121F3" w:rsidRDefault="0064356A" w:rsidP="00A121F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i/>
          <w:iCs/>
          <w:color w:val="000000"/>
          <w:sz w:val="20"/>
        </w:rPr>
        <w:t>13</w:t>
      </w:r>
      <w:r w:rsidR="00A121F3" w:rsidRPr="00A121F3">
        <w:rPr>
          <w:rFonts w:ascii="Verdana" w:hAnsi="Verdana"/>
          <w:i/>
          <w:iCs/>
          <w:color w:val="000000"/>
          <w:sz w:val="20"/>
        </w:rPr>
        <w:t>-</w:t>
      </w:r>
      <w:r w:rsidRPr="00A121F3">
        <w:rPr>
          <w:rFonts w:ascii="Verdana" w:hAnsi="Verdana"/>
          <w:i/>
          <w:iCs/>
          <w:color w:val="000000"/>
          <w:sz w:val="20"/>
        </w:rPr>
        <w:t>е кривлянье</w:t>
      </w:r>
      <w:r w:rsidR="00A121F3" w:rsidRPr="00A121F3">
        <w:rPr>
          <w:rFonts w:ascii="Verdana" w:hAnsi="Verdana"/>
          <w:color w:val="000000"/>
          <w:sz w:val="20"/>
        </w:rPr>
        <w:t xml:space="preserve">, </w:t>
      </w:r>
      <w:r w:rsidRPr="00A121F3">
        <w:rPr>
          <w:rFonts w:ascii="Verdana" w:hAnsi="Verdana"/>
          <w:bCs/>
          <w:color w:val="000000"/>
          <w:sz w:val="20"/>
        </w:rPr>
        <w:t>Паяц</w:t>
      </w:r>
      <w:r w:rsidR="00A121F3" w:rsidRPr="00A121F3">
        <w:rPr>
          <w:rFonts w:ascii="Verdana" w:hAnsi="Verdana"/>
          <w:color w:val="000000"/>
          <w:sz w:val="20"/>
        </w:rPr>
        <w:t xml:space="preserve">. </w:t>
      </w:r>
      <w:r w:rsidRPr="00A121F3">
        <w:rPr>
          <w:rFonts w:ascii="Verdana" w:hAnsi="Verdana"/>
          <w:color w:val="000000"/>
          <w:sz w:val="20"/>
        </w:rPr>
        <w:t>Неуклонно придерживаясь ныне действующей политической системы, вы добьетесь того, что наша родина вкусит благодеяния революции.</w:t>
      </w:r>
    </w:p>
    <w:p w14:paraId="03A0B8C1" w14:textId="1372D34A" w:rsidR="0064356A" w:rsidRPr="00C705EA" w:rsidRDefault="0064356A" w:rsidP="00C705E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21F3">
        <w:rPr>
          <w:rFonts w:ascii="Verdana" w:hAnsi="Verdana"/>
          <w:color w:val="000000"/>
          <w:sz w:val="20"/>
        </w:rPr>
        <w:t xml:space="preserve">И это или нечто подобное называют </w:t>
      </w:r>
      <w:r w:rsidRPr="00A121F3">
        <w:rPr>
          <w:rFonts w:ascii="Verdana" w:hAnsi="Verdana"/>
          <w:i/>
          <w:iCs/>
          <w:color w:val="000000"/>
          <w:sz w:val="20"/>
        </w:rPr>
        <w:t>ловкостью</w:t>
      </w:r>
      <w:r w:rsidRPr="00A121F3">
        <w:rPr>
          <w:rFonts w:ascii="Verdana" w:hAnsi="Verdana"/>
          <w:color w:val="000000"/>
          <w:sz w:val="20"/>
        </w:rPr>
        <w:t xml:space="preserve"> ! Немного требуется ловкости, чтобы поднять ногу, когда поднял ногу министр, и изогнуть спину, потому что изогнул спину Фориосо! Плохо! Плохо! Деньги назад! Отдавайте деньги! Если я зевака, это не значит, что меня нужно грабить. А! Вы не хотите? Ко мне, все продавцы свистков! Фьюи... Фьюи... Фьюи... Долой Паяца! Долой фигляра! Долой шута! Фью</w:t>
      </w:r>
      <w:r w:rsidR="00A121F3" w:rsidRPr="00A121F3">
        <w:rPr>
          <w:rFonts w:ascii="Verdana" w:hAnsi="Verdana"/>
          <w:color w:val="000000"/>
          <w:sz w:val="20"/>
        </w:rPr>
        <w:t>-</w:t>
      </w:r>
      <w:r w:rsidRPr="00A121F3">
        <w:rPr>
          <w:rFonts w:ascii="Verdana" w:hAnsi="Verdana"/>
          <w:color w:val="000000"/>
          <w:sz w:val="20"/>
        </w:rPr>
        <w:t>и! Фьюи</w:t>
      </w:r>
      <w:r w:rsidR="00A121F3" w:rsidRPr="00A121F3">
        <w:rPr>
          <w:rFonts w:ascii="Verdana" w:hAnsi="Verdana"/>
          <w:color w:val="000000"/>
          <w:sz w:val="20"/>
        </w:rPr>
        <w:t>-</w:t>
      </w:r>
      <w:r w:rsidRPr="00A121F3">
        <w:rPr>
          <w:rFonts w:ascii="Verdana" w:hAnsi="Verdana"/>
          <w:color w:val="000000"/>
          <w:sz w:val="20"/>
        </w:rPr>
        <w:t xml:space="preserve">и! </w:t>
      </w:r>
      <w:r w:rsidRPr="00C705EA">
        <w:rPr>
          <w:rFonts w:ascii="Verdana" w:hAnsi="Verdana"/>
          <w:color w:val="000000"/>
          <w:sz w:val="20"/>
        </w:rPr>
        <w:t>Ф</w:t>
      </w:r>
      <w:r w:rsidR="00A121F3" w:rsidRPr="00C705EA">
        <w:rPr>
          <w:rFonts w:ascii="Verdana" w:hAnsi="Verdana"/>
          <w:color w:val="000000"/>
          <w:sz w:val="20"/>
        </w:rPr>
        <w:t>-</w:t>
      </w:r>
      <w:r w:rsidRPr="00C705EA">
        <w:rPr>
          <w:rFonts w:ascii="Verdana" w:hAnsi="Verdana"/>
          <w:color w:val="000000"/>
          <w:sz w:val="20"/>
        </w:rPr>
        <w:t>ф</w:t>
      </w:r>
      <w:r w:rsidR="00A121F3" w:rsidRPr="00C705EA">
        <w:rPr>
          <w:rFonts w:ascii="Verdana" w:hAnsi="Verdana"/>
          <w:color w:val="000000"/>
          <w:sz w:val="20"/>
        </w:rPr>
        <w:t>-</w:t>
      </w:r>
      <w:r w:rsidRPr="00C705EA">
        <w:rPr>
          <w:rFonts w:ascii="Verdana" w:hAnsi="Verdana"/>
          <w:color w:val="000000"/>
          <w:sz w:val="20"/>
        </w:rPr>
        <w:t>фью</w:t>
      </w:r>
      <w:r w:rsidR="00A121F3" w:rsidRPr="00C705EA">
        <w:rPr>
          <w:rFonts w:ascii="Verdana" w:hAnsi="Verdana"/>
          <w:color w:val="000000"/>
          <w:sz w:val="20"/>
        </w:rPr>
        <w:t>-</w:t>
      </w:r>
      <w:r w:rsidRPr="00C705EA">
        <w:rPr>
          <w:rFonts w:ascii="Verdana" w:hAnsi="Verdana"/>
          <w:color w:val="000000"/>
          <w:sz w:val="20"/>
        </w:rPr>
        <w:t>и</w:t>
      </w:r>
      <w:r w:rsidR="00A121F3" w:rsidRPr="00C705EA">
        <w:rPr>
          <w:rFonts w:ascii="Verdana" w:hAnsi="Verdana"/>
          <w:color w:val="000000"/>
          <w:sz w:val="20"/>
        </w:rPr>
        <w:t>-</w:t>
      </w:r>
      <w:r w:rsidRPr="00C705EA">
        <w:rPr>
          <w:rFonts w:ascii="Verdana" w:hAnsi="Verdana"/>
          <w:color w:val="000000"/>
          <w:sz w:val="20"/>
        </w:rPr>
        <w:t>и</w:t>
      </w:r>
      <w:r w:rsidR="00A121F3" w:rsidRPr="00C705EA">
        <w:rPr>
          <w:rFonts w:ascii="Verdana" w:hAnsi="Verdana"/>
          <w:color w:val="000000"/>
          <w:sz w:val="20"/>
        </w:rPr>
        <w:t>-</w:t>
      </w:r>
      <w:r w:rsidRPr="00C705EA">
        <w:rPr>
          <w:rFonts w:ascii="Verdana" w:hAnsi="Verdana"/>
          <w:color w:val="000000"/>
          <w:sz w:val="20"/>
        </w:rPr>
        <w:t>и!!!</w:t>
      </w:r>
    </w:p>
    <w:sectPr w:rsidR="0064356A" w:rsidRPr="00C705EA" w:rsidSect="00A121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38149" w14:textId="77777777" w:rsidR="004A1EE2" w:rsidRDefault="004A1EE2">
      <w:r>
        <w:separator/>
      </w:r>
    </w:p>
  </w:endnote>
  <w:endnote w:type="continuationSeparator" w:id="0">
    <w:p w14:paraId="49E04E5F" w14:textId="77777777" w:rsidR="004A1EE2" w:rsidRDefault="004A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82EE" w14:textId="77777777" w:rsidR="00A121F3" w:rsidRDefault="00A121F3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FED91F" w14:textId="77777777" w:rsidR="00A121F3" w:rsidRDefault="00A121F3" w:rsidP="00A121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E530" w14:textId="77777777" w:rsidR="00A121F3" w:rsidRPr="00A121F3" w:rsidRDefault="00A121F3" w:rsidP="00A121F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121F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E511" w14:textId="77777777" w:rsidR="00A121F3" w:rsidRDefault="00A12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6D65" w14:textId="77777777" w:rsidR="004A1EE2" w:rsidRDefault="004A1EE2">
      <w:r>
        <w:separator/>
      </w:r>
    </w:p>
  </w:footnote>
  <w:footnote w:type="continuationSeparator" w:id="0">
    <w:p w14:paraId="286F9AA9" w14:textId="77777777" w:rsidR="004A1EE2" w:rsidRDefault="004A1EE2">
      <w:r>
        <w:continuationSeparator/>
      </w:r>
    </w:p>
  </w:footnote>
  <w:footnote w:id="1">
    <w:p w14:paraId="3DEDEA79" w14:textId="3BC59740" w:rsidR="003F6A1E" w:rsidRDefault="0064356A" w:rsidP="00C705EA">
      <w:pPr>
        <w:pStyle w:val="FootNote"/>
        <w:spacing w:after="60"/>
        <w:ind w:firstLine="0"/>
      </w:pPr>
      <w:r w:rsidRPr="00A121F3">
        <w:rPr>
          <w:vertAlign w:val="superscript"/>
        </w:rPr>
        <w:footnoteRef/>
      </w:r>
      <w:r>
        <w:t xml:space="preserve"> </w:t>
      </w:r>
      <w:r w:rsidRPr="00A121F3">
        <w:rPr>
          <w:rFonts w:ascii="Calibri" w:hAnsi="Calibri" w:cs="Calibri"/>
          <w:i/>
          <w:iCs/>
        </w:rPr>
        <w:t>«Деба», «Журналь де Пари», «Мессаже», «Ревю де Пари»</w:t>
      </w:r>
      <w:r w:rsidR="00C705EA">
        <w:rPr>
          <w:rFonts w:ascii="Calibri" w:hAnsi="Calibri" w:cs="Calibri"/>
        </w:rPr>
        <w:t xml:space="preserve"> — </w:t>
      </w:r>
      <w:r w:rsidRPr="00A121F3">
        <w:rPr>
          <w:rFonts w:ascii="Calibri" w:hAnsi="Calibri" w:cs="Calibri"/>
        </w:rPr>
        <w:t>газеты, представлявшие интересы крупной буржуазии.</w:t>
      </w:r>
    </w:p>
  </w:footnote>
  <w:footnote w:id="2">
    <w:p w14:paraId="6B48E79D" w14:textId="3DF247A8" w:rsidR="003F6A1E" w:rsidRDefault="0064356A" w:rsidP="00C705EA">
      <w:pPr>
        <w:pStyle w:val="FootNote"/>
        <w:spacing w:after="60"/>
        <w:ind w:firstLine="0"/>
      </w:pPr>
      <w:r w:rsidRPr="00A121F3">
        <w:rPr>
          <w:vertAlign w:val="superscript"/>
        </w:rPr>
        <w:footnoteRef/>
      </w:r>
      <w:r>
        <w:t xml:space="preserve"> </w:t>
      </w:r>
      <w:r w:rsidRPr="00A121F3">
        <w:rPr>
          <w:rFonts w:ascii="Calibri" w:hAnsi="Calibri" w:cs="Calibri"/>
          <w:i/>
          <w:iCs/>
        </w:rPr>
        <w:t>...перед вами Хартия...</w:t>
      </w:r>
      <w:r w:rsidR="00C705EA">
        <w:rPr>
          <w:rFonts w:ascii="Calibri" w:hAnsi="Calibri" w:cs="Calibri"/>
        </w:rPr>
        <w:t xml:space="preserve"> — </w:t>
      </w:r>
      <w:r w:rsidRPr="00A121F3">
        <w:rPr>
          <w:rFonts w:ascii="Calibri" w:hAnsi="Calibri" w:cs="Calibri"/>
        </w:rPr>
        <w:t>По Хартии 1830 года были проведены некоторые либеральные реформы, в частности несколько смягчена цензура.</w:t>
      </w:r>
    </w:p>
  </w:footnote>
  <w:footnote w:id="3">
    <w:p w14:paraId="66EA730F" w14:textId="379373B7" w:rsidR="003F6A1E" w:rsidRDefault="0064356A" w:rsidP="00C705EA">
      <w:pPr>
        <w:pStyle w:val="FootNote"/>
        <w:spacing w:after="60"/>
        <w:ind w:firstLine="0"/>
      </w:pPr>
      <w:r w:rsidRPr="00A121F3">
        <w:rPr>
          <w:vertAlign w:val="superscript"/>
        </w:rPr>
        <w:footnoteRef/>
      </w:r>
      <w:r>
        <w:t xml:space="preserve"> </w:t>
      </w:r>
      <w:r w:rsidRPr="00A121F3">
        <w:rPr>
          <w:rFonts w:ascii="Calibri" w:hAnsi="Calibri" w:cs="Calibri"/>
          <w:i/>
          <w:iCs/>
        </w:rPr>
        <w:t>Фориосо</w:t>
      </w:r>
      <w:r w:rsidR="00C705EA">
        <w:rPr>
          <w:rFonts w:ascii="Calibri" w:hAnsi="Calibri" w:cs="Calibri"/>
        </w:rPr>
        <w:t xml:space="preserve"> — </w:t>
      </w:r>
      <w:r w:rsidRPr="00A121F3">
        <w:rPr>
          <w:rFonts w:ascii="Calibri" w:hAnsi="Calibri" w:cs="Calibri"/>
        </w:rPr>
        <w:t>имя одного из персонажей французских ярмарочных спектаклей.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AEE7" w14:textId="77777777" w:rsidR="00A121F3" w:rsidRDefault="00A121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AE8D" w14:textId="77777777" w:rsidR="00A121F3" w:rsidRPr="00A121F3" w:rsidRDefault="00A121F3" w:rsidP="00A121F3">
    <w:pPr>
      <w:pStyle w:val="Header"/>
      <w:ind w:firstLine="0"/>
      <w:rPr>
        <w:rFonts w:ascii="Arial" w:hAnsi="Arial" w:cs="Arial"/>
        <w:color w:val="999999"/>
        <w:sz w:val="20"/>
      </w:rPr>
    </w:pPr>
    <w:r w:rsidRPr="00A121F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D4A9" w14:textId="77777777" w:rsidR="00A121F3" w:rsidRDefault="00A121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33D6"/>
    <w:rsid w:val="003733D6"/>
    <w:rsid w:val="003F6A1E"/>
    <w:rsid w:val="004A1EE2"/>
    <w:rsid w:val="0064356A"/>
    <w:rsid w:val="00A121F3"/>
    <w:rsid w:val="00C7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1C64CF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121F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121F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121F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121F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12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1425</Words>
  <Characters>8128</Characters>
  <Application>Microsoft Office Word</Application>
  <DocSecurity>0</DocSecurity>
  <Lines>67</Lines>
  <Paragraphs>19</Paragraphs>
  <ScaleCrop>false</ScaleCrop>
  <Manager>Andrey Piskunov</Manager>
  <Company>Библиотека «Артефакт»</Company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акробаты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2025-02-20T04:50:00Z</dcterms:modified>
  <cp:category/>
</cp:coreProperties>
</file>