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43018B" w:rsidRPr="0043018B" w:rsidRDefault="0043018B" w:rsidP="0043018B">
      <w:pPr>
        <w:suppressAutoHyphens/>
        <w:jc w:val="both"/>
        <w:rPr>
          <w:rFonts w:ascii="Verdana" w:hAnsi="Verdana"/>
          <w:b/>
          <w:color w:val="000000"/>
          <w:sz w:val="32"/>
        </w:rPr>
      </w:pPr>
      <w:r w:rsidRPr="0043018B">
        <w:rPr>
          <w:rFonts w:ascii="Verdana" w:hAnsi="Verdana"/>
          <w:b/>
          <w:color w:val="000000"/>
          <w:sz w:val="32"/>
        </w:rPr>
        <w:t>Загадки и отгадки Виктора Пелевина</w:t>
      </w:r>
    </w:p>
    <w:p w:rsidR="0043018B" w:rsidRPr="0043018B" w:rsidRDefault="00570DAB" w:rsidP="0043018B">
      <w:pPr>
        <w:suppressAutoHyphens/>
        <w:jc w:val="both"/>
        <w:rPr>
          <w:rFonts w:ascii="Verdana" w:hAnsi="Verdana"/>
          <w:color w:val="000000"/>
        </w:rPr>
      </w:pPr>
      <w:r w:rsidRPr="0043018B">
        <w:rPr>
          <w:rFonts w:ascii="Verdana" w:hAnsi="Verdana"/>
          <w:color w:val="000000"/>
        </w:rPr>
        <w:t xml:space="preserve">Игорь </w:t>
      </w:r>
      <w:r w:rsidR="0043018B" w:rsidRPr="0043018B">
        <w:rPr>
          <w:rFonts w:ascii="Verdana" w:hAnsi="Verdana"/>
          <w:color w:val="000000"/>
        </w:rPr>
        <w:t>Гетманский</w:t>
      </w:r>
    </w:p>
    <w:p w:rsidR="0043018B" w:rsidRPr="0043018B" w:rsidRDefault="0043018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43018B" w:rsidRPr="0043018B" w:rsidRDefault="0043018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В московском издательстве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Вагриус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литературном альма-матер Виктора Пелевина, его называют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самым загадочным писателем поколения тридцатилетних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Маститый журнал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Новый мир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публикует некий роман, который с достойной торопливостью комментируется редактором как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наш ответ Пелевину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Расхристанный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кислотник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остановленный на Манежной площади беглым вопросом тележурналиста, говорит, что Пелевин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круто пишет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Моя знакомая, намного менее эксцентричная и более зрелая, нежели подростковый фэн некой рок-поп-рэп группы, протянула мне книгу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Чапаев и Пустота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со словами: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Прочитай, интересно...</w:t>
      </w:r>
      <w:r w:rsidR="0043018B">
        <w:rPr>
          <w:rFonts w:ascii="Verdana" w:hAnsi="Verdana"/>
          <w:color w:val="000000"/>
          <w:sz w:val="20"/>
        </w:rPr>
        <w:t>»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Имя Пелевина у всех на слуху, сегодня его знают в самых широких литературных и читательских кругах, но... По-существу, о Пелевине почти ничего не пишут и не говорят.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Вот наш ответ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,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загадочно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,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круто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и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интересно</w:t>
      </w:r>
      <w:r w:rsidR="0043018B">
        <w:rPr>
          <w:rFonts w:ascii="Verdana" w:hAnsi="Verdana"/>
          <w:color w:val="000000"/>
          <w:sz w:val="20"/>
        </w:rPr>
        <w:t xml:space="preserve">» — </w:t>
      </w:r>
      <w:r w:rsidRPr="0043018B">
        <w:rPr>
          <w:rFonts w:ascii="Verdana" w:hAnsi="Verdana"/>
          <w:color w:val="000000"/>
          <w:sz w:val="20"/>
        </w:rPr>
        <w:t>это все. Те невнятные улыбчивые статьи, которые предваряют первые публикации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Жизни насекомых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и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Чапаева и Пустоты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(наиболее значительных и известных произведений автора), в расчет брать не приходится: их писали некритичные поклонники его таланта. А тем не менее творчество Пелевина достойно пристального критичного взгляда. И на то есть две причины. Одна весомее другой.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Первая: он является одним из тех редких современных авторов, которые создали себе имя вне жанра детектива, боевика или фантастики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настоящих кузниц новых литературных имен, вне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чернушной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кровавой либо скандальной тематики. Пелевин создал свой жанр, свою тему, создал и занял свою собственную литературную нишу.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И вторая причина. Творчество Пелевина решает некую суперзадачу, которая делает его, это творчество,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прошу подготовиться!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натужным, противоречивым, негуманным и, в конечном итоге, негативным в смысле ментального и эмоционального воздействия на читателя. Именно вторая причина затыкает рот всем тем, кто мог бы что-нибудь сказать о Пелевине. Действительно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и интересно, и загадочно, и круто, но... Для чего все это? Книги Пелевина, проглатываемые взахлеб,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ибо именно таков завораживающий талант автора!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после прочтения откладываются в сторону с некой недоуменной задумчивостью: что сказать? Читатель не готов к тому плотному и неординарному воздействию, которое организует Пелевин в своих книгах. Это означает, что те жертвы, которые возносит Пелевин на алтарь решения своей суперзадачи, в конечном итоге оказываются напрасными: он не справляется...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Но, пожалуй, достаточно. Раз автору предъявлены столь серьезные претензии, необходимо и объясниться самым серьезным образом.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Давайте по порядку. Итак,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интересно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Почему? Пелевин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редкий оригинал и тонкий наблюдатель. Говоря словами его героя из рассказа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Затворник и Шестипалый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,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не так важно то, что сказано, как то, кем сказано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Пелевина читать приятно хотя бы потому, что сквозь текст чувствуешь умный ироничный взгляд автора, а это по сегодняшним литературным меркам уже большое достоинство произведения. Пелевин интеллектуален и современен, в его произведениях с естественной точностью воспроизводятся человеческие типажи сегодняшнего дня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бизнесмены и бандиты, телекомментаторы и наркоманы, криэйторы и чечены. Этого мало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пересекаются реальности, а герои испытывают самые неожиданные метаморфозы. Люди превращаются в насекомых, герои компьютерных игр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в людей, политическая жизнь страны создается руками пиарщиков и системных программистов... Если прибавить ко всему этому, что Пелевин умеет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строить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то есть чутко чувствует композиционную вязь произведения, стремительно развивает события, правильно расставляет акценты и безошибочно соразмеряет части своего произведения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становится понятным, почему его книги завораживают читателя с первых страниц.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Говорят, что за время существования издательского бизнеса в Росиии разными издательствами были предприняты четыре попытки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раскрутить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издание российской мистической литературы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 xml:space="preserve">все они потерпели фиаско. Пелевину удалось </w:t>
      </w:r>
      <w:r w:rsidRPr="0043018B">
        <w:rPr>
          <w:rFonts w:ascii="Verdana" w:hAnsi="Verdana"/>
          <w:color w:val="000000"/>
          <w:sz w:val="20"/>
        </w:rPr>
        <w:lastRenderedPageBreak/>
        <w:t>создать свою мистико-фантасмагорическую литературу, которая сегодня пользуется все большим и большим спросом.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Но из чего же сшит мистицизм Пелевина? В чем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загадочность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писателя поколения тридцатилетних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?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На самом деле никакой загадочности нет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хотя бы потому, что сам автор буквально сует в лицо, порой беспардонно и навязчиво, ответы на загадки собственных литературных построений. Дело в том, что что Пелевин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апологет,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я даже скажу сильнее,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 xml:space="preserve">российский литературный </w:t>
      </w:r>
      <w:r w:rsidRPr="0043018B">
        <w:rPr>
          <w:rFonts w:ascii="Verdana" w:hAnsi="Verdana"/>
          <w:i/>
          <w:color w:val="000000"/>
          <w:sz w:val="20"/>
        </w:rPr>
        <w:t>мессия</w:t>
      </w:r>
      <w:r w:rsidRPr="0043018B">
        <w:rPr>
          <w:rFonts w:ascii="Verdana" w:hAnsi="Verdana"/>
          <w:color w:val="000000"/>
          <w:sz w:val="20"/>
        </w:rPr>
        <w:t xml:space="preserve"> буддизма. Мессия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рьяный, бесконечно преданный учению, через которое пришел спасать своего читателя, авторитарный и...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И агрессивный.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Как непохоже на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интересного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легко читаемого и, казалось бы, доброжелательного автора! Но об этом мы еще будем говорить. Сейчас о другом.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Мессия. Буддизм... Вот литературная суперзадача Виктора Пелевина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донести до читателя весть о буддистском освобождении сознания и основные положения буддизма.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Когда я говорю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труп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я имею в виду, что тебя ждет тот, кто сейчас живет вместо тебя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(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Жизнь насекомых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)</w:t>
      </w:r>
      <w:r w:rsidRPr="0043018B">
        <w:rPr>
          <w:rFonts w:ascii="Verdana" w:hAnsi="Verdana"/>
          <w:color w:val="000000"/>
          <w:sz w:val="20"/>
        </w:rPr>
        <w:t>;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Я называю его условной рекой абсолютной любви. Если сокращенно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Урал. Мы то становимся им, то принимаем формы, но на самом деле нет ни форм, ни нас, ни даже Урала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(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Чапаев и Пустота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)</w:t>
      </w:r>
      <w:r w:rsidRPr="0043018B">
        <w:rPr>
          <w:rFonts w:ascii="Verdana" w:hAnsi="Verdana"/>
          <w:color w:val="000000"/>
          <w:sz w:val="20"/>
        </w:rPr>
        <w:t>;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Татарский чувствовал, что его мысли полны такой силы, что каждая из них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это пласт реальности, равноправный во всех отношениях с вечерним лесом, по которому он идет. Разница была в том, что лес был мыслью, которую он при всем желании не мог перестать думать</w:t>
      </w:r>
      <w:r w:rsidR="0043018B">
        <w:rPr>
          <w:rFonts w:ascii="Verdana" w:hAnsi="Verdana"/>
          <w:color w:val="000000"/>
          <w:sz w:val="20"/>
          <w:lang w:val="en-US"/>
        </w:rPr>
        <w:t xml:space="preserve">» </w:t>
      </w:r>
      <w:r w:rsidR="0043018B" w:rsidRPr="0043018B">
        <w:rPr>
          <w:rFonts w:ascii="Verdana" w:hAnsi="Verdana"/>
          <w:color w:val="000000"/>
          <w:sz w:val="20"/>
        </w:rPr>
        <w:t>(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 xml:space="preserve">GENERATION </w:t>
      </w:r>
      <w:r w:rsidR="0043018B">
        <w:rPr>
          <w:rFonts w:ascii="Verdana" w:hAnsi="Verdana"/>
          <w:color w:val="000000"/>
          <w:sz w:val="20"/>
          <w:lang w:val="en-US"/>
        </w:rPr>
        <w:t>„</w:t>
      </w:r>
      <w:r w:rsidRPr="0043018B">
        <w:rPr>
          <w:rFonts w:ascii="Verdana" w:hAnsi="Verdana"/>
          <w:color w:val="000000"/>
          <w:sz w:val="20"/>
        </w:rPr>
        <w:t>П</w:t>
      </w:r>
      <w:r w:rsidR="0043018B">
        <w:rPr>
          <w:rFonts w:ascii="Verdana" w:hAnsi="Verdana"/>
          <w:color w:val="000000"/>
          <w:sz w:val="20"/>
          <w:lang w:val="en-US"/>
        </w:rPr>
        <w:t>“»</w:t>
      </w:r>
      <w:r w:rsidRPr="0043018B">
        <w:rPr>
          <w:rFonts w:ascii="Verdana" w:hAnsi="Verdana"/>
          <w:color w:val="000000"/>
          <w:sz w:val="20"/>
        </w:rPr>
        <w:t>). И так далее. Все это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буддизм в переложении Пелевина. И в принципе, в лейтмотивах и фабулах своих произведений автор достаточно монотонен: он всегда говорит об одном, ведет к одному. Например, его большие рассказы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Затворник и Шестипалый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,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Желтая стрела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и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Принц ГОСПЛАНА</w:t>
      </w:r>
      <w:r w:rsidR="0043018B">
        <w:rPr>
          <w:rFonts w:ascii="Verdana" w:hAnsi="Verdana"/>
          <w:color w:val="000000"/>
          <w:sz w:val="20"/>
        </w:rPr>
        <w:t xml:space="preserve">» — </w:t>
      </w:r>
      <w:r w:rsidRPr="0043018B">
        <w:rPr>
          <w:rFonts w:ascii="Verdana" w:hAnsi="Verdana"/>
          <w:color w:val="000000"/>
          <w:sz w:val="20"/>
        </w:rPr>
        <w:t>совершенно однотипны по построению. Их герои переживают некоторые неприятные события в своем мире, который они считали единственно реальным и незыблемым, а потом обретают понимание того, что этот мир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не единственный, и из него можно выйти в счастливый свет и свободу. И выходят.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Вообще, в самом первоначальном внутреннем посыле Пелевина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доверительном изложении постулатов одной из мировых религий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нет ничего зазорного. Вряд ли кто-нибудь будет предъявлять претензии поэтической проповеди православного христианства в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Лето Господне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Шмелева или ярком, динамичном и искреннем рассказе об интегральной йоге в эссе Сатпрема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Шри Ауробиндо, или Путешествие сознания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Все дело в том, каким образом это делается. Каким образом это делает Пелевин.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И получается ли это у автора.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 xml:space="preserve">Потому что если нет, то надо выяснить, </w:t>
      </w:r>
      <w:r w:rsidRPr="0043018B">
        <w:rPr>
          <w:rFonts w:ascii="Verdana" w:hAnsi="Verdana"/>
          <w:i/>
          <w:color w:val="000000"/>
          <w:sz w:val="20"/>
        </w:rPr>
        <w:t>чем</w:t>
      </w:r>
      <w:r w:rsidR="0043018B">
        <w:rPr>
          <w:rFonts w:ascii="Verdana" w:hAnsi="Verdana"/>
          <w:color w:val="000000"/>
          <w:sz w:val="20"/>
          <w:lang w:val="en-US"/>
        </w:rPr>
        <w:t xml:space="preserve"> </w:t>
      </w:r>
      <w:r w:rsidRPr="0043018B">
        <w:rPr>
          <w:rFonts w:ascii="Verdana" w:hAnsi="Verdana"/>
          <w:color w:val="000000"/>
          <w:sz w:val="20"/>
        </w:rPr>
        <w:t>платит читатель за несостоятельность авторского подхода.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 xml:space="preserve">Пелевин не справляется с темой. Это однозначно. Хотя бы потому, что совершает кардинальную ошибку: он преподносит буддизм как </w:t>
      </w:r>
      <w:r w:rsidRPr="0043018B">
        <w:rPr>
          <w:rFonts w:ascii="Verdana" w:hAnsi="Verdana"/>
          <w:i/>
          <w:color w:val="000000"/>
          <w:sz w:val="20"/>
        </w:rPr>
        <w:t>негативное</w:t>
      </w:r>
      <w:r w:rsidRPr="0043018B">
        <w:rPr>
          <w:rFonts w:ascii="Verdana" w:hAnsi="Verdana"/>
          <w:color w:val="000000"/>
          <w:sz w:val="20"/>
        </w:rPr>
        <w:t>, а не позитивное учение. И, следовательно, изначально не признает ничего лучшего в этом мире: он утверждает иллюзорность реальности мира и, следовательно, всех тех материальных и духовных вещей и ценностей, которые в нем существуют. Он не понимает того, что прекрасно понимал Гаутама Будда: путь к истинному осознанию великой истины, к которой должен прийти адепт буддизма, происходит только через возвышение и облагораживание натуры, через позитивное усилие, а не огульное отрицание чего бы то ни было. А что Пелевин?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Сила ночи, сила дня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одинакова х...я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Это фраза из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Чапаева и Пустоты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И она полностью совпадает с мировоззренческим подходом автора.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Но это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не главная причина несостоятельности Пелевина-литератора-буддиста. Она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в другом. Буддизм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и именно поэтому он привлекает интеллектуалов по всему миру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 xml:space="preserve">на первом этапе является ментально изощреннейшей системой самоосознания. Вопросы, ответы на которые в других религиях оставляются на усмотрение слепой веры, в буддизме разрешаются размышлением над сказанным. Одним из инструментов такого размышления является парадоксальная логика, которая не имеет никакого отношения к логике формальной. Цель такого </w:t>
      </w:r>
      <w:r w:rsidRPr="0043018B">
        <w:rPr>
          <w:rFonts w:ascii="Verdana" w:hAnsi="Verdana"/>
          <w:color w:val="000000"/>
          <w:sz w:val="20"/>
        </w:rPr>
        <w:lastRenderedPageBreak/>
        <w:t>размышления (и последующих медитаций)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разбить вдребезги обыденную ментальность ищущего и привести его к осознанию неких истин. Как видно только из этого, занятия буддизмом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сложнейший и ответственный процесс. Пелевин же решает поднести читателю буддизм в обертке из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интересного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Литературно интересного. И добивается он только того, что создает действительно интересные, забавные диалоги, в которых демонстрируются возможности парадоксального восточного мышления. Это здорово развлекает интеллектуалов-эксцентриков, но вряд ли они при этом понимают, с чем имеют дело. А дело они имеют со сложнейшим учением, обращаться с которым надо очень бережно, иначе кроме наплевательства на все и вся, ничего не обретешь.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Пелевин не добивается ничего, кроме этого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наплевательства. Он становится тургеневским Базаровым сегодняшнего дня. Но по-другому и быть не должно.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В одну телегу впрясть не можно коня и трепетную лань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:</w:t>
      </w:r>
      <w:r w:rsidRPr="0043018B">
        <w:rPr>
          <w:rFonts w:ascii="Verdana" w:hAnsi="Verdana"/>
          <w:color w:val="000000"/>
          <w:sz w:val="20"/>
        </w:rPr>
        <w:t xml:space="preserve"> невозможно сочетать остросюжетность с основательностью изложения постулатов мировой религии. Он не рассказывает об истоках буддизма, о великом сострадании к человечеству, которое испытал основатель буддизма принц Сиддхартха Гаутама перед тем, как двинуться в Путь, о трех великих принципах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восьмеричного пути</w:t>
      </w:r>
      <w:r w:rsidR="0043018B">
        <w:rPr>
          <w:rFonts w:ascii="Verdana" w:hAnsi="Verdana"/>
          <w:color w:val="000000"/>
          <w:sz w:val="20"/>
        </w:rPr>
        <w:t xml:space="preserve">» — </w:t>
      </w:r>
      <w:r w:rsidRPr="0043018B">
        <w:rPr>
          <w:rFonts w:ascii="Verdana" w:hAnsi="Verdana"/>
          <w:color w:val="000000"/>
          <w:sz w:val="20"/>
        </w:rPr>
        <w:t>правильной речи, правильных поступках и правильном образе жизни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нравственной основе учения. Пелевина вовсе не волнуют вопросы нравственности. Он их обходит. И в результате читатель получает нечто хулиганское, очень легкое и свободное. Наплевательское. Ура! Именно поэтому, кажется, проблемная молодежь является одной из наиболее широких читательских групп, знающих и любящих Пелевина: после его книг жизнь кажется проще.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Дальше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больше. Пелевин понимает, что не справляется с задачей. А на прямую проповедь не решается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преступать законы жанра нельзя. Его герои не могут серьезно и кропотливо заниматься буддизмом на страницах книги: читатель уснет. Поэтому они достигают измененных состояний сознания и осознания истин через алкоголь и наркотики. Его герой Петр Пустота из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Чапаева и Пустоты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с первых страниц романа начинает хлебать водку с кокаином, потом к нему присоединяется Чапаев и Котовский с огромными бутылями с самогоном; Татарский из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 xml:space="preserve">GENERATION </w:t>
      </w:r>
      <w:r w:rsidR="0043018B">
        <w:rPr>
          <w:rFonts w:ascii="Verdana" w:hAnsi="Verdana"/>
          <w:color w:val="000000"/>
          <w:sz w:val="20"/>
          <w:lang w:val="en-US"/>
        </w:rPr>
        <w:t>„</w:t>
      </w:r>
      <w:r w:rsidRPr="0043018B">
        <w:rPr>
          <w:rFonts w:ascii="Verdana" w:hAnsi="Verdana"/>
          <w:color w:val="000000"/>
          <w:sz w:val="20"/>
        </w:rPr>
        <w:t>П</w:t>
      </w:r>
      <w:r w:rsidR="0043018B">
        <w:rPr>
          <w:rFonts w:ascii="Verdana" w:hAnsi="Verdana"/>
          <w:color w:val="000000"/>
          <w:sz w:val="20"/>
          <w:lang w:val="en-US"/>
        </w:rPr>
        <w:t>“»</w:t>
      </w:r>
      <w:r w:rsidRPr="0043018B">
        <w:rPr>
          <w:rFonts w:ascii="Verdana" w:hAnsi="Verdana"/>
          <w:color w:val="000000"/>
          <w:sz w:val="20"/>
        </w:rPr>
        <w:t xml:space="preserve"> постоянно втягивает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в два сопла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кокаин, глотает таблетки ЛСД, периодически напивается, как свинья, жует мухоморы. При этом герои Пелевина ведут теософические споры, попадают в иные миры, разговаривают с неведомыми существами и открывают для себя дороги к освобождению сознания. По существу,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сделаем акцент еще раз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 xml:space="preserve">Пелевин не проповедует буддизм как таковой </w:t>
      </w:r>
      <w:r w:rsidR="0043018B" w:rsidRPr="0043018B">
        <w:rPr>
          <w:rFonts w:ascii="Verdana" w:hAnsi="Verdana"/>
          <w:color w:val="000000"/>
          <w:sz w:val="20"/>
        </w:rPr>
        <w:t>(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срединный путь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,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восьмеричный путь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преданность, дисциплина, очищение, нравственность, м</w:t>
      </w:r>
      <w:r w:rsidR="0043018B">
        <w:rPr>
          <w:rFonts w:ascii="Verdana" w:hAnsi="Verdana"/>
          <w:color w:val="000000"/>
          <w:sz w:val="20"/>
        </w:rPr>
        <w:t>едитации, поклонение Будде и т.</w:t>
      </w:r>
      <w:r w:rsidR="0043018B">
        <w:rPr>
          <w:rFonts w:ascii="Verdana" w:hAnsi="Verdana"/>
          <w:color w:val="000000"/>
          <w:sz w:val="20"/>
          <w:lang w:val="en-US"/>
        </w:rPr>
        <w:t> </w:t>
      </w:r>
      <w:r w:rsidR="0043018B">
        <w:rPr>
          <w:rFonts w:ascii="Verdana" w:hAnsi="Verdana"/>
          <w:color w:val="000000"/>
          <w:sz w:val="20"/>
        </w:rPr>
        <w:t>д. и т.</w:t>
      </w:r>
      <w:r w:rsidR="0043018B">
        <w:rPr>
          <w:rFonts w:ascii="Verdana" w:hAnsi="Verdana"/>
          <w:color w:val="000000"/>
          <w:sz w:val="20"/>
          <w:lang w:val="en-US"/>
        </w:rPr>
        <w:t> </w:t>
      </w:r>
      <w:r w:rsidRPr="0043018B">
        <w:rPr>
          <w:rFonts w:ascii="Verdana" w:hAnsi="Verdana"/>
          <w:color w:val="000000"/>
          <w:sz w:val="20"/>
        </w:rPr>
        <w:t>п.): ему интересны результаты, которые достигают адепты учения. И вот к этим результатам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познанию Абсолютной Пустоты через сопутствующее познание иных, интереснейших, страшных и прекрасных миров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Пелевин ведет читателя, но кратчайшим путем. Водка, кокаин, цинизм, наплевательство на все лучшее, равно, впрочем, как и на все худшее в этом мире. Пелевин настолько увлекается процессом, что очень часто забывает о физическом состоянии своих героев. Они у него не страдают от похмелья, их мало тревожит абстинентный наркотический синдром. А тем не менее, судя по тем дозам алкоголя и наркотиков, которые употребляет, например, Татарский, он должен существовать в книге только в качестве неподвижного и стонущего мешка с костями, подлежащего срочной госпитализации.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Но Пелевин не был бы настоящим писателем, если бы не чувствовал, что нарушает принцип достоверности излагаемого. И поэтому он исправляет свою ошибку, педалируя на другое. Его герои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раз уж они поставлены в положение соллипсически мыслящих пьяниц и наркоманов,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очень достоверно следуют общеупотребительной пьяной лексике. Мат, грязная брань, циничные анекдоты и обороты речи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яркая примета книг Виктора Пелевина. Цитировать не решаюсь. Откройте любую из его книг наугад и вкусите от плодов творчества...</w:t>
      </w:r>
    </w:p>
    <w:p w:rsidR="0043018B" w:rsidRPr="0043018B" w:rsidRDefault="0043018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>
        <w:rPr>
          <w:rFonts w:ascii="Verdana" w:hAnsi="Verdana"/>
          <w:color w:val="000000"/>
          <w:sz w:val="20"/>
        </w:rPr>
        <w:t>«</w:t>
      </w:r>
      <w:r w:rsidR="00570DAB" w:rsidRPr="0043018B">
        <w:rPr>
          <w:rFonts w:ascii="Verdana" w:hAnsi="Verdana"/>
          <w:color w:val="000000"/>
          <w:sz w:val="20"/>
        </w:rPr>
        <w:t>Круто пишет</w:t>
      </w:r>
      <w:r>
        <w:rPr>
          <w:rFonts w:ascii="Verdana" w:hAnsi="Verdana"/>
          <w:color w:val="000000"/>
          <w:sz w:val="20"/>
        </w:rPr>
        <w:t>»</w:t>
      </w:r>
      <w:r w:rsidRPr="0043018B">
        <w:rPr>
          <w:rFonts w:ascii="Verdana" w:hAnsi="Verdana"/>
          <w:color w:val="000000"/>
          <w:sz w:val="20"/>
        </w:rPr>
        <w:t>.</w:t>
      </w:r>
      <w:r w:rsidR="00570DAB" w:rsidRPr="0043018B">
        <w:rPr>
          <w:rFonts w:ascii="Verdana" w:hAnsi="Verdana"/>
          <w:color w:val="000000"/>
          <w:sz w:val="20"/>
        </w:rPr>
        <w:t>.. Мне кажется, что если мы говорим о Пелевине, как о писателе, модном среди наших молодых идиотов с Арбата и</w:t>
      </w:r>
      <w:r w:rsidRPr="0043018B">
        <w:rPr>
          <w:rFonts w:ascii="Verdana" w:hAnsi="Verdana"/>
          <w:color w:val="000000"/>
          <w:sz w:val="20"/>
        </w:rPr>
        <w:t xml:space="preserve"> </w:t>
      </w:r>
      <w:r>
        <w:rPr>
          <w:rFonts w:ascii="Verdana" w:hAnsi="Verdana"/>
          <w:color w:val="000000"/>
          <w:sz w:val="20"/>
        </w:rPr>
        <w:t>«</w:t>
      </w:r>
      <w:r w:rsidR="00570DAB" w:rsidRPr="0043018B">
        <w:rPr>
          <w:rFonts w:ascii="Verdana" w:hAnsi="Verdana"/>
          <w:color w:val="000000"/>
          <w:sz w:val="20"/>
        </w:rPr>
        <w:t>Манежки</w:t>
      </w:r>
      <w:r>
        <w:rPr>
          <w:rFonts w:ascii="Verdana" w:hAnsi="Verdana"/>
          <w:color w:val="000000"/>
          <w:sz w:val="20"/>
        </w:rPr>
        <w:t>»</w:t>
      </w:r>
      <w:r w:rsidRPr="0043018B">
        <w:rPr>
          <w:rFonts w:ascii="Verdana" w:hAnsi="Verdana"/>
          <w:color w:val="000000"/>
          <w:sz w:val="20"/>
        </w:rPr>
        <w:t>,</w:t>
      </w:r>
      <w:r w:rsidR="00570DAB" w:rsidRPr="0043018B">
        <w:rPr>
          <w:rFonts w:ascii="Verdana" w:hAnsi="Verdana"/>
          <w:color w:val="000000"/>
          <w:sz w:val="20"/>
        </w:rPr>
        <w:t xml:space="preserve"> то можно себе представить, </w:t>
      </w:r>
      <w:r w:rsidR="00570DAB" w:rsidRPr="0043018B">
        <w:rPr>
          <w:rFonts w:ascii="Verdana" w:hAnsi="Verdana"/>
          <w:i/>
          <w:color w:val="000000"/>
          <w:sz w:val="20"/>
        </w:rPr>
        <w:t>как</w:t>
      </w:r>
      <w:r w:rsidR="00570DAB" w:rsidRPr="0043018B">
        <w:rPr>
          <w:rFonts w:ascii="Verdana" w:hAnsi="Verdana"/>
          <w:color w:val="000000"/>
          <w:sz w:val="20"/>
        </w:rPr>
        <w:t xml:space="preserve"> мессианские порывы Пелевина работают в их сознании.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lastRenderedPageBreak/>
        <w:t>У творчества Виктора Пелевина есть еще одна грань, обойти которую вниманием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значит упустить существенное. Пелевин не зрел как истинный буддист. Он ведет себя как воинствующий неофит. Он демонстрирует неординарную преданность учению и позволяет себе обливать грязью христианство. Его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Затворник и Шестипалый</w:t>
      </w:r>
      <w:r w:rsidR="0043018B">
        <w:rPr>
          <w:rFonts w:ascii="Verdana" w:hAnsi="Verdana"/>
          <w:color w:val="000000"/>
          <w:sz w:val="20"/>
        </w:rPr>
        <w:t xml:space="preserve">» — </w:t>
      </w:r>
      <w:r w:rsidRPr="0043018B">
        <w:rPr>
          <w:rFonts w:ascii="Verdana" w:hAnsi="Verdana"/>
          <w:color w:val="000000"/>
          <w:sz w:val="20"/>
        </w:rPr>
        <w:t>скабрезная пародия на евангельскую историю. Он топчет те вещи, которые испокон века являлись святыней для поколений и поколений русских людей. Да и не только русских. Христианство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 xml:space="preserve">это и православие, и католики, и протестанты, иезуиты, лютеране... Это люди, верующие во Христа во всем мире. Пелевин не оставляет от христианской идеи камня на камне. Ему наплевать на искреннюю веру миллионов. Ему не приходит в голову, что если христианство занимает столь значительное место в мире, если оно </w:t>
      </w:r>
      <w:r w:rsidRPr="0043018B">
        <w:rPr>
          <w:rFonts w:ascii="Verdana" w:hAnsi="Verdana"/>
          <w:i/>
          <w:color w:val="000000"/>
          <w:sz w:val="20"/>
        </w:rPr>
        <w:t>тотально</w:t>
      </w:r>
      <w:r w:rsidRPr="0043018B">
        <w:rPr>
          <w:rFonts w:ascii="Verdana" w:hAnsi="Verdana"/>
          <w:color w:val="000000"/>
          <w:sz w:val="20"/>
        </w:rPr>
        <w:t xml:space="preserve"> значительно, то оно не может не нести в себе истины. Вот как понимает отношения Бога и человека, раскаяние и всепрощение один из его героев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бывший зэк: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Но кум (читай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Бог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Прим. автора) тебе срок скостить может, особенно если последним говном себя назовешь. Он это любит. А еще любит, чтоб боялись его. Боялись и говном себя чувствовали. А у него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сияние габаритное, крылья веером, охрана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все дела...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И не стоит обольщаться: слова зэка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не мнение изломанного и извращенного героя, это мнение автора, ибо отрицание догматов христианства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один из рефренов во всех его произведениях.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Я не хочу вдаваться в теософические дискуссии. Возможно, что с точки зрения изощренной ментальности буддиста христианское учение не выдерживает никакой критики. Но ведь существуют надрелигиозне учения, в которых буддистская идея со всей своей сложностью и парадоксальной логикой компетентно и совершенно адекватно осмысляется и также подвергается сомнению. Но при этом не отвергается, а обнимается пониманием и ей с уважением отводится то место, которое она должна занимать в глобальном видении вещей. Пелевин же цинично и зло воюет, используя свой немалый литературный талант, компетентность современного образованного человека, сарказм, интеллект. Для чего? Разве Гаутама Будда позволил бы себе сегодня начать беседы об Абсолютной Пустоте с грязной ругани в адрес индуизма, мусульманства или христианства?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Получается, что Пелевин, выдавая вексель на истинное осознание себя, мира и жизни, мало что понимает...</w:t>
      </w:r>
    </w:p>
    <w:p w:rsidR="0043018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43018B">
        <w:rPr>
          <w:rFonts w:ascii="Verdana" w:hAnsi="Verdana"/>
          <w:color w:val="000000"/>
          <w:sz w:val="20"/>
        </w:rPr>
        <w:t>Таким образом, можно констатировать только одно: литературное мессианство Пелевина</w:t>
      </w:r>
      <w:r w:rsidR="0043018B">
        <w:rPr>
          <w:rFonts w:ascii="Verdana" w:hAnsi="Verdana"/>
          <w:color w:val="000000"/>
          <w:sz w:val="20"/>
        </w:rPr>
        <w:t xml:space="preserve"> — </w:t>
      </w:r>
      <w:r w:rsidRPr="0043018B">
        <w:rPr>
          <w:rFonts w:ascii="Verdana" w:hAnsi="Verdana"/>
          <w:color w:val="000000"/>
          <w:sz w:val="20"/>
        </w:rPr>
        <w:t>абсолютно провальное мероприятие. Автор пытается наиболее простым способом достучаться до сознания читателя и подает ему облегченную версию буддизма, буддизм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занимательный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 xml:space="preserve"> И не решает свою суперзадачу, а достигает обратного. Он не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очищает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Pr="0043018B">
        <w:rPr>
          <w:rFonts w:ascii="Verdana" w:hAnsi="Verdana"/>
          <w:color w:val="000000"/>
          <w:sz w:val="20"/>
        </w:rPr>
        <w:t>(общеупотребительный буддистский и индуистский термин) сознание читателя, а, скорее, загрязняет его. Он сваливает в одну кучу циничную брань, наркотики, отрицание всего и вся, агрессивное и безжалостное попрание чужой веры и обрушивает все это на страницы своих книг. И можно было бы не обращать на это внимания: мало ли существовало циничных авторов и кануло в лету? Но Пелевин искренен и силен. Он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интересен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,</w:t>
      </w:r>
      <w:r w:rsidRPr="0043018B">
        <w:rPr>
          <w:rFonts w:ascii="Verdana" w:hAnsi="Verdana"/>
          <w:color w:val="000000"/>
          <w:sz w:val="20"/>
        </w:rPr>
        <w:t xml:space="preserve"> талантлив и популярен. Он действует решительно и с неколебимым сознанием собственной правоты. Его читают и будут читать.</w:t>
      </w:r>
      <w:r w:rsidR="0043018B" w:rsidRPr="0043018B">
        <w:rPr>
          <w:rFonts w:ascii="Verdana" w:hAnsi="Verdana"/>
          <w:color w:val="000000"/>
          <w:sz w:val="20"/>
        </w:rPr>
        <w:t xml:space="preserve">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Самый загадочный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 xml:space="preserve">, </w:t>
      </w:r>
      <w:r w:rsidR="0043018B">
        <w:rPr>
          <w:rFonts w:ascii="Verdana" w:hAnsi="Verdana"/>
          <w:color w:val="000000"/>
          <w:sz w:val="20"/>
        </w:rPr>
        <w:t>«</w:t>
      </w:r>
      <w:r w:rsidRPr="0043018B">
        <w:rPr>
          <w:rFonts w:ascii="Verdana" w:hAnsi="Verdana"/>
          <w:color w:val="000000"/>
          <w:sz w:val="20"/>
        </w:rPr>
        <w:t>круто</w:t>
      </w:r>
      <w:r w:rsidR="0043018B">
        <w:rPr>
          <w:rFonts w:ascii="Verdana" w:hAnsi="Verdana"/>
          <w:color w:val="000000"/>
          <w:sz w:val="20"/>
        </w:rPr>
        <w:t>»</w:t>
      </w:r>
      <w:r w:rsidR="0043018B" w:rsidRPr="0043018B">
        <w:rPr>
          <w:rFonts w:ascii="Verdana" w:hAnsi="Verdana"/>
          <w:color w:val="000000"/>
          <w:sz w:val="20"/>
        </w:rPr>
        <w:t>.</w:t>
      </w:r>
      <w:r w:rsidRPr="0043018B">
        <w:rPr>
          <w:rFonts w:ascii="Verdana" w:hAnsi="Verdana"/>
          <w:color w:val="000000"/>
          <w:sz w:val="20"/>
        </w:rPr>
        <w:t>.. Читать и не понимать, что же на самом деле происходит в книгах Пелевина и с теми, кто держит эти книги в руках.</w:t>
      </w:r>
    </w:p>
    <w:p w:rsidR="00570DAB" w:rsidRPr="0043018B" w:rsidRDefault="00570DAB" w:rsidP="0043018B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 w:rsidRPr="0043018B">
        <w:rPr>
          <w:rFonts w:ascii="Verdana" w:hAnsi="Verdana"/>
          <w:color w:val="000000"/>
          <w:sz w:val="20"/>
        </w:rPr>
        <w:t>Что происходит. И какая ведется работа, когда Виктор Пелевин с непринужденностью талантливого профессионала втягивает своего читателя в действо повествования.</w:t>
      </w:r>
    </w:p>
    <w:sectPr w:rsidR="00570DAB" w:rsidRPr="0043018B" w:rsidSect="00B83D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D05" w:rsidRDefault="00B60D05">
      <w:r>
        <w:separator/>
      </w:r>
    </w:p>
  </w:endnote>
  <w:endnote w:type="continuationSeparator" w:id="0">
    <w:p w:rsidR="00B60D05" w:rsidRDefault="00B60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B" w:rsidRDefault="0043018B" w:rsidP="0043018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3018B" w:rsidRDefault="0043018B" w:rsidP="0043018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B" w:rsidRPr="00B83D93" w:rsidRDefault="00B83D93" w:rsidP="0043018B">
    <w:pPr>
      <w:pStyle w:val="Footer"/>
      <w:ind w:right="360"/>
      <w:rPr>
        <w:rFonts w:ascii="Arial" w:hAnsi="Arial" w:cs="Arial"/>
        <w:color w:val="999999"/>
        <w:sz w:val="20"/>
      </w:rPr>
    </w:pPr>
    <w:r w:rsidRPr="00B83D9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B" w:rsidRDefault="004301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D05" w:rsidRDefault="00B60D05">
      <w:r>
        <w:separator/>
      </w:r>
    </w:p>
  </w:footnote>
  <w:footnote w:type="continuationSeparator" w:id="0">
    <w:p w:rsidR="00B60D05" w:rsidRDefault="00B60D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B" w:rsidRDefault="0043018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B" w:rsidRPr="00B83D93" w:rsidRDefault="00B83D93">
    <w:pPr>
      <w:pStyle w:val="Header"/>
      <w:rPr>
        <w:rFonts w:ascii="Arial" w:hAnsi="Arial" w:cs="Arial"/>
        <w:color w:val="999999"/>
        <w:sz w:val="20"/>
      </w:rPr>
    </w:pPr>
    <w:r w:rsidRPr="00B83D9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8B" w:rsidRDefault="004301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36FA1"/>
    <w:multiLevelType w:val="multilevel"/>
    <w:tmpl w:val="A9CA2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EC344C"/>
    <w:multiLevelType w:val="multilevel"/>
    <w:tmpl w:val="4A88C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75F"/>
    <w:rsid w:val="003A675F"/>
    <w:rsid w:val="0043018B"/>
    <w:rsid w:val="00570DAB"/>
    <w:rsid w:val="00B60D05"/>
    <w:rsid w:val="00B83D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43018B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43018B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4301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2143</Words>
  <Characters>13396</Characters>
  <Application>Microsoft Office Word</Application>
  <DocSecurity>0</DocSecurity>
  <Lines>227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Загадки и отгадки Виктора Пелевина</vt:lpstr>
    </vt:vector>
  </TitlesOfParts>
  <Manager>Andrey Piskunov</Manager>
  <Company>Библиотека «Артефакт»</Company>
  <LinksUpToDate>false</LinksUpToDate>
  <CharactersWithSpaces>15507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Загадки и отгадки Виктора Пелевина</dc:title>
  <dc:creator>Игорь Гетманский</dc:creator>
  <cp:lastModifiedBy>andrey@web-designer.ca</cp:lastModifiedBy>
  <cp:revision>2</cp:revision>
  <dcterms:created xsi:type="dcterms:W3CDTF">2024-01-13T06:45:00Z</dcterms:created>
  <dcterms:modified xsi:type="dcterms:W3CDTF">2024-01-13T06:45:00Z</dcterms:modified>
</cp:coreProperties>
</file>