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522E4" w:rsidRDefault="00D522E4" w:rsidP="00D522E4">
      <w:pPr>
        <w:jc w:val="both"/>
        <w:rPr>
          <w:rFonts w:ascii="Verdana" w:hAnsi="Verdana"/>
          <w:b/>
          <w:sz w:val="32"/>
        </w:rPr>
      </w:pPr>
      <w:r w:rsidRPr="00D522E4">
        <w:rPr>
          <w:rFonts w:ascii="Verdana" w:hAnsi="Verdana"/>
          <w:b/>
          <w:sz w:val="32"/>
        </w:rPr>
        <w:t>Нулевой потенциал</w:t>
      </w:r>
    </w:p>
    <w:p w:rsidR="00000000" w:rsidRPr="00D522E4" w:rsidRDefault="00D522E4" w:rsidP="00D522E4">
      <w:pPr>
        <w:jc w:val="both"/>
        <w:rPr>
          <w:rFonts w:ascii="Verdana" w:hAnsi="Verdana"/>
          <w:sz w:val="24"/>
        </w:rPr>
      </w:pPr>
      <w:r w:rsidRPr="00D522E4">
        <w:rPr>
          <w:rFonts w:ascii="Verdana" w:hAnsi="Verdana"/>
          <w:sz w:val="24"/>
        </w:rPr>
        <w:t>Уильям Тенн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</w:p>
    <w:p w:rsidR="00000000" w:rsidRPr="00D522E4" w:rsidRDefault="00D522E4">
      <w:pPr>
        <w:ind w:firstLine="283"/>
        <w:jc w:val="both"/>
        <w:rPr>
          <w:rFonts w:ascii="Verdana" w:hAnsi="Verdana"/>
        </w:rPr>
      </w:pP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Спустя несколько месяцев после Второй атомной войны, когда треть планеты все еще оставалась радиоактивной пустыней, доктор Дэниел Глэрт из Филлмора, штат Висконсин, наткнулся на открытие, которому суждено было вызвать послед</w:t>
      </w:r>
      <w:r w:rsidRPr="00D522E4">
        <w:rPr>
          <w:rFonts w:ascii="Verdana" w:hAnsi="Verdana"/>
        </w:rPr>
        <w:t>ний рывок в социальном развитии человечества.</w:t>
      </w:r>
    </w:p>
    <w:p w:rsid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Подобно Колумбу, хваставшемуся тем, что добрался до Индии, подобно Нобелю, гордившемуся изобретением динамита, который, по его словам, сделает войны невозможными,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подобно им, доктор Глэрт не сумел правильно о</w:t>
      </w:r>
      <w:r w:rsidRPr="00D522E4">
        <w:rPr>
          <w:rFonts w:ascii="Verdana" w:hAnsi="Verdana"/>
        </w:rPr>
        <w:t>ценить свое открытие. Несколько лет спустя он говорил заезжему историку: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D522E4">
        <w:rPr>
          <w:rFonts w:ascii="Verdana" w:hAnsi="Verdana"/>
        </w:rPr>
        <w:t>Не думал, что из этого такое выйдет, никак не думал. Помните, война только что кончилась; мы были здорово потрясены тем, как испарились практически оба побережья Соединенных Штатов.</w:t>
      </w:r>
      <w:r w:rsidRPr="00D522E4">
        <w:rPr>
          <w:rFonts w:ascii="Verdana" w:hAnsi="Verdana"/>
        </w:rPr>
        <w:t xml:space="preserve"> Так вот, из Топики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новой столицы в Канзасе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нам, докторам, пришло распоряжение подвергнуть пациентов полному обследованию. В общем, смотреть в оба, чтобы не проглядеть радиоактивных ожогов и этих самых новых болезней, которыми швырялись друг в друга во</w:t>
      </w:r>
      <w:r w:rsidRPr="00D522E4">
        <w:rPr>
          <w:rFonts w:ascii="Verdana" w:hAnsi="Verdana"/>
        </w:rPr>
        <w:t>юющие армии. Понимаете, сэр, я больше ничего и не предполагал делать. А Джорджа Абнего я знал тридцать лет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я его вылечил от ветрянки, от воспаления легких и от отравления. Никогда бы не подумал!..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В соответствии с распоряжением, которое прокричал на всех</w:t>
      </w:r>
      <w:r w:rsidRPr="00D522E4">
        <w:rPr>
          <w:rFonts w:ascii="Verdana" w:hAnsi="Verdana"/>
        </w:rPr>
        <w:t xml:space="preserve"> углах секретарь окружного совета, Джордж Абнего сразу после работы явился к доктору Глэрту. Терпеливо прождав полтора часа в очереди, он, наконец, вошел в маленький кабинет. Здесь его тщательно выстукали, просветили рентгеном, взяли анализ крови и мочи, в</w:t>
      </w:r>
      <w:r w:rsidRPr="00D522E4">
        <w:rPr>
          <w:rFonts w:ascii="Verdana" w:hAnsi="Verdana"/>
        </w:rPr>
        <w:t>нимательно исследовали его кожу, а потом ему пришлось ответить на пятьсот вопросов анкеты, разосланной департаментом здравоохранения в отчаянной попытке охватить симптомы новых заболеваний.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Потом Джордж Абнего оделся и пошел домой, где его ждал скудный ужи</w:t>
      </w:r>
      <w:r w:rsidRPr="00D522E4">
        <w:rPr>
          <w:rFonts w:ascii="Verdana" w:hAnsi="Verdana"/>
        </w:rPr>
        <w:t>н, ограниченный жесткими нормами. Доктор Глэрт положил его папку в ящик и вызвал следующего. Он пока еще ничего не заметил; но хотел он или не хотел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начало абнегистской революции уже было положено.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Четыре дня спустя, когда обзор состояния здоровья жителе</w:t>
      </w:r>
      <w:r w:rsidRPr="00D522E4">
        <w:rPr>
          <w:rFonts w:ascii="Verdana" w:hAnsi="Verdana"/>
        </w:rPr>
        <w:t xml:space="preserve">й Филлмора, штат Висконсин, был готов, доктор переслал материалы в Топику. Прежде чем подписать карточку Джорджа Абнего, он пробежал ее глазами, поднял брови и записал на ней следующее: «Если не считать склонности к кариесу зубов и плоскостопию, я считаю, </w:t>
      </w:r>
      <w:r w:rsidRPr="00D522E4">
        <w:rPr>
          <w:rFonts w:ascii="Verdana" w:hAnsi="Verdana"/>
        </w:rPr>
        <w:t>что состояние здоровья этого человека среднее. В физическом отношении он соответствует норме для города Филлмора».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Именно эта последняя фраза заставила правительственного инспектора здравоохранения усмехнуться и еще раз взглянуть на карточку. Потом к усмеш</w:t>
      </w:r>
      <w:r w:rsidRPr="00D522E4">
        <w:rPr>
          <w:rFonts w:ascii="Verdana" w:hAnsi="Verdana"/>
        </w:rPr>
        <w:t>ке прибавилось изумление; оно стало еще сильнее, когда инспектор сравнил цифры и данные на карточке с медицинскими справочниками.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Надписав что-то красными чернилами в правом верхнем углу карточки, инспектор послал ее в Исследовательский отдел.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В Исследоват</w:t>
      </w:r>
      <w:r w:rsidRPr="00D522E4">
        <w:rPr>
          <w:rFonts w:ascii="Verdana" w:hAnsi="Verdana"/>
        </w:rPr>
        <w:t>ельском отделе удивились, зачем им переслали карточку Джорджа Абнего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у него не было отмечено никаких необычных симптомов, предвещавших экзотические новинки вроде мозговой кори или артериального трилхиноза. Потом они обратили внимание на надпись, сделанну</w:t>
      </w:r>
      <w:r w:rsidRPr="00D522E4">
        <w:rPr>
          <w:rFonts w:ascii="Verdana" w:hAnsi="Verdana"/>
        </w:rPr>
        <w:t>ю красными чернилами, и на пометку доктора Глэрта. Пожав плечами, исследователи поручили группе статистиков заняться этим вплотную.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Спустя неделю, когда статистическое изучение вопроса было завершено, в Филлмор прибыло девять специалистов-медиков. Они тщат</w:t>
      </w:r>
      <w:r w:rsidRPr="00D522E4">
        <w:rPr>
          <w:rFonts w:ascii="Verdana" w:hAnsi="Verdana"/>
        </w:rPr>
        <w:t>ельнейшим образом обследовали Джорджа Абнего, а потом ненадолго заглянули к доктору Глэрту, которому по его просьбе оставили копию протокола своего обследования.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Обстоятельства сложились так, что первый экземпляр этого протокола был уничтожен в Топике меся</w:t>
      </w:r>
      <w:r w:rsidRPr="00D522E4">
        <w:rPr>
          <w:rFonts w:ascii="Verdana" w:hAnsi="Verdana"/>
        </w:rPr>
        <w:t>ц спустя, во время мятежа Твердокаменных Баптистов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того самого мятежа, который побудил доктора Глэрта начать абнегистскую революцию. После того как население в результате атомной и бактериологической войны сильно сократилось в числе, эта баптистская сект</w:t>
      </w:r>
      <w:r w:rsidRPr="00D522E4">
        <w:rPr>
          <w:rFonts w:ascii="Verdana" w:hAnsi="Verdana"/>
        </w:rPr>
        <w:t xml:space="preserve">а оказалась самой крупной </w:t>
      </w:r>
      <w:r w:rsidRPr="00D522E4">
        <w:rPr>
          <w:rFonts w:ascii="Verdana" w:hAnsi="Verdana"/>
        </w:rPr>
        <w:lastRenderedPageBreak/>
        <w:t>религиозной организацией страны. Возглавлявшая ее группировка стремилась установить в остатках Соединенных Штатов теократию Твердокаменных Баптистов. После кровопролитных боев и больших разрушений мятежники были усмирены. Их вождь</w:t>
      </w:r>
      <w:r w:rsidRPr="00D522E4">
        <w:rPr>
          <w:rFonts w:ascii="Verdana" w:hAnsi="Verdana"/>
        </w:rPr>
        <w:t>, преподобный Хемингуэй Т. Гонт, поклявшийся, что не выпустит из левой руки револьвера, а из правой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Библии, пока не воцарится власть Господня и не будет возведен Третий Храм, был приговорен к смертной казни судом своих же суровых единоверцев.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Сообщая о м</w:t>
      </w:r>
      <w:r w:rsidRPr="00D522E4">
        <w:rPr>
          <w:rFonts w:ascii="Verdana" w:hAnsi="Verdana"/>
        </w:rPr>
        <w:t>ятеже, филлморская газета «Бьюгл геральд» проводила печальную параллель между уличными боями в Топике и мировой катастрофой, вызванной атомным конфликтом. Передовая статья уныло констатировала; «Теперь, когда международная связь и транспорт разрушены, мы п</w:t>
      </w:r>
      <w:r w:rsidRPr="00D522E4">
        <w:rPr>
          <w:rFonts w:ascii="Verdana" w:hAnsi="Verdana"/>
        </w:rPr>
        <w:t>очти ничего не знаем о превращенном в руины мире. Мы знаем, что физический облик нашей планеты за последние десять лет изменился настолько же, насколько рождающиеся повсюду в результате радиоактивности дети-уроды отличаются от своих родителей. Воистину в э</w:t>
      </w:r>
      <w:r w:rsidRPr="00D522E4">
        <w:rPr>
          <w:rFonts w:ascii="Verdana" w:hAnsi="Verdana"/>
        </w:rPr>
        <w:t>ти дни катастроф и перемен наш изнемогающий дух обращается к небу с мольбой о символе, о знамении, гласящем, что все снова будет хорошо, что прошлое еще вернется к нам, что потоп несчастий пойдет на убыль и мы снова почувствуем под ногами твердую почвы нор</w:t>
      </w:r>
      <w:r w:rsidRPr="00D522E4">
        <w:rPr>
          <w:rFonts w:ascii="Verdana" w:hAnsi="Verdana"/>
        </w:rPr>
        <w:t>мы».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 xml:space="preserve">Именно это последнее слово привлекло внимание доктора Глэрта. В тот же вечер он опустил протокол обследования, проведенного правительственными специалистами, в редакционный почтовый ящик. На полях первой страницы он написал карандашом короткую фразу: </w:t>
      </w:r>
      <w:r w:rsidRPr="00D522E4">
        <w:rPr>
          <w:rFonts w:ascii="Verdana" w:hAnsi="Verdana"/>
        </w:rPr>
        <w:t>«Вижу, что Вы интересуетесь этим вопросом».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Во всю первую страницу следующего номера филлморской «Бьюгл геральд», вышедшего неделю спустя, красовались заголовки: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ГРАЖДАНИН ФИЛЛМОРА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ЗНАМЕНИЕ?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НОРМАЛЬНЫЙ ЧЕЛОВЕК ИЗ ФИЛЛМОРА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МОЖЕТ ОКАЗАТЬСЯ ОТВЕТОМ СВЫШЕ!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МЕСТНЫЙ ВРАЧ РАСКРЫВАЕТ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ПРАВИТЕЛЬСТВЕННЫЙ МЕДИЦИНСКИЙ СЕКРЕТ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Дальнейший текст был густо уснащен цитатами из протокола, а также из Псалмов Давида. Потрясенные жители Филлмора узнали, что некий Джордж Абнего, который почти сорок лет прожил среди них незаме</w:t>
      </w:r>
      <w:r w:rsidRPr="00D522E4">
        <w:rPr>
          <w:rFonts w:ascii="Verdana" w:hAnsi="Verdana"/>
        </w:rPr>
        <w:t xml:space="preserve">ченным, представляет собой живую абстракцию. Благодаря стечению обстоятельств, ничуть не более замечательному, чем появление у вас на руках четырех тузов в покере, физическое развитие, душа и прочие разнообразные атрибуты Абнего, вместе взятые, образовали </w:t>
      </w:r>
      <w:r w:rsidRPr="00D522E4">
        <w:rPr>
          <w:rFonts w:ascii="Verdana" w:hAnsi="Verdana"/>
        </w:rPr>
        <w:t>мифическое существо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статистическое среднее.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Судя по последней предвоенной переписи, рост и вес Джорджа Абнего совпадали со средней цифрой для взрослого американца мужского пола. Он женился именно в таком возрасте (с точностью до года, месяца и дня), когд</w:t>
      </w:r>
      <w:r w:rsidRPr="00D522E4">
        <w:rPr>
          <w:rFonts w:ascii="Verdana" w:hAnsi="Verdana"/>
        </w:rPr>
        <w:t>а, по расчетам статистиков, в среднем женились все мужчины; его жена была моложе его именно на столько лет, чтобы разница в их возрасте соответствовала средней; его заработок, по данным последней налоговой анкеты, равнялся среднему заработку за этот год. Д</w:t>
      </w:r>
      <w:r w:rsidRPr="00D522E4">
        <w:rPr>
          <w:rFonts w:ascii="Verdana" w:hAnsi="Verdana"/>
        </w:rPr>
        <w:t>аже количество и состояние зубов у него во рту соответствовало предсказаниям Американской ассоциации зубных врачей. Его обмен веществ и кровяное давление, пропорции тела и неврозы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все в Абнего представляло собой обобщение последних статистических данных.</w:t>
      </w:r>
      <w:r w:rsidRPr="00D522E4">
        <w:rPr>
          <w:rFonts w:ascii="Verdana" w:hAnsi="Verdana"/>
        </w:rPr>
        <w:t xml:space="preserve"> Когда его подвергли всем возможным психологическим проверкам, окончательный результат показал, что это средний нормальный человек.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Наконец, миссис Абнего недавно разрешилась от бремени третьим ребенком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 xml:space="preserve">мальчиком. Это не только произошло точно в момент, </w:t>
      </w:r>
      <w:r w:rsidRPr="00D522E4">
        <w:rPr>
          <w:rFonts w:ascii="Verdana" w:hAnsi="Verdana"/>
        </w:rPr>
        <w:t>соответствующий статистическим данным о движении населения, но и привело к появлению на свет абсолютно нормального представителя человечества в отличие от большинства детей, рождавшихся по всей стране.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Рядом со славословиями в честь новой знаменитости в га</w:t>
      </w:r>
      <w:r w:rsidRPr="00D522E4">
        <w:rPr>
          <w:rFonts w:ascii="Verdana" w:hAnsi="Verdana"/>
        </w:rPr>
        <w:t>зете была напечатана плохая любительская фотография, с которой на читателя застывшим взглядом смотрело семейство Абнего в полном составе. Выглядело оно при этом, как отмечали многие, «средне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чертовски средне!».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lastRenderedPageBreak/>
        <w:t>Газетам других штатов было предложено переп</w:t>
      </w:r>
      <w:r w:rsidRPr="00D522E4">
        <w:rPr>
          <w:rFonts w:ascii="Verdana" w:hAnsi="Verdana"/>
        </w:rPr>
        <w:t>ечатать материал. Так они и сделали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 xml:space="preserve">сначала не спеша, а потом со все распространявшимся, заразительным энтузиазмом. Когда живой интерес публики к этому символу стабильности, счастливо избежавшему всех крайностей, стал очевиден, на страницах газет забили </w:t>
      </w:r>
      <w:r w:rsidRPr="00D522E4">
        <w:rPr>
          <w:rFonts w:ascii="Verdana" w:hAnsi="Verdana"/>
        </w:rPr>
        <w:t>фонтаны громких слов, посвященных «Нормальному Человеку из Филлмора».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Профессор Родрик Клингмейстер из университета штата Небраска заметил, что многие его студенты-биологи носят огромные пуговицы, украшенные портретами Джорджа Абнего. «Прежде чем начать ле</w:t>
      </w:r>
      <w:r w:rsidRPr="00D522E4">
        <w:rPr>
          <w:rFonts w:ascii="Verdana" w:hAnsi="Verdana"/>
        </w:rPr>
        <w:t>кцию,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усмехнулся он,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я бы хотел сказать, что этот ваш «нормальный человек» не мессия. Боюсь, что он всего-навсего наделенная честолюбием вероятностная кривая, всего лишь воплощенная посредственность...»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Договорить он не успел. Ему раскроили череп его с</w:t>
      </w:r>
      <w:r w:rsidRPr="00D522E4">
        <w:rPr>
          <w:rFonts w:ascii="Verdana" w:hAnsi="Verdana"/>
        </w:rPr>
        <w:t>обственным микроскопом.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Даже на той ранней стадии событий некоторые наблюдательные политики заметили, что за это поспешное действие никто не понес наказания.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Этот инцидент можно связать с многими другими, последовавшими за ним. Например, один злополучный ж</w:t>
      </w:r>
      <w:r w:rsidRPr="00D522E4">
        <w:rPr>
          <w:rFonts w:ascii="Verdana" w:hAnsi="Verdana"/>
        </w:rPr>
        <w:t>итель Далата, оставшийся неизвестным, в разгар происходившей в этом городе манифестации под лозунгом «Добро пожаловать, приятель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средний Абнего», добродушно удивившись, вслух заметил: «Смотрите, он же просто обыкновенный парень, вроде нас с вами». Он был</w:t>
      </w:r>
      <w:r w:rsidRPr="00D522E4">
        <w:rPr>
          <w:rFonts w:ascii="Verdana" w:hAnsi="Verdana"/>
        </w:rPr>
        <w:t xml:space="preserve"> немедленно разорван разъяренной толпой на клочки не крупнее праздничного конфетти.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За подобными случаями внимательно следили люди, находившиеся у кормила правления (постольку, поскольку те, кем правили, против этого не возражали). Эти люди решили, что Джо</w:t>
      </w:r>
      <w:r w:rsidRPr="00D522E4">
        <w:rPr>
          <w:rFonts w:ascii="Verdana" w:hAnsi="Verdana"/>
        </w:rPr>
        <w:t>рдж Абнего представляет собой воплощение великого национального мифа, в течение столетия скрыто лежавшего в основе культуры и с таким шумом распространившегося благодаря массовым средствам общения.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Начало этому мифу положило когда-то детское движение, приз</w:t>
      </w:r>
      <w:r w:rsidRPr="00D522E4">
        <w:rPr>
          <w:rFonts w:ascii="Verdana" w:hAnsi="Verdana"/>
        </w:rPr>
        <w:t>ывавшее «Стать Нормальным Полнокровным Американским Парнем»; свое высшее проявление он нашел в политических кругах, где претенденты на официальные посты, красуясь без пиджаков и в подтяжках, хвастали: «Бросьте, все знают, кто я такой. Я простой человек, не</w:t>
      </w:r>
      <w:r w:rsidRPr="00D522E4">
        <w:rPr>
          <w:rFonts w:ascii="Verdana" w:hAnsi="Verdana"/>
        </w:rPr>
        <w:t xml:space="preserve"> больше, всего-навсего простой человек».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Этот миф послужил источником таких внешне несопоставимых обычаев, как ритуал политического целования младенцев, культ жизни «не хуже других» или недолговечные, пустые и глупые массовые увлечения, охватывавшие населе</w:t>
      </w:r>
      <w:r w:rsidRPr="00D522E4">
        <w:rPr>
          <w:rFonts w:ascii="Verdana" w:hAnsi="Verdana"/>
        </w:rPr>
        <w:t>ние с монотонной регулярностью, подобно взмахам механического дворника по стеклу автомобиля. Этот миф диктовал законы моды и определял дух студенческих землячеств. Это был миф о «правильном парне».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Год открытия Абнего был годом президентских выборов. Так к</w:t>
      </w:r>
      <w:r w:rsidRPr="00D522E4">
        <w:rPr>
          <w:rFonts w:ascii="Verdana" w:hAnsi="Verdana"/>
        </w:rPr>
        <w:t>ак от Соединенных Штатов остался только Средний Запад, демократическая партия исчезла. Ее остатки поглотила группа, называвшая себя Старой Республиканской Гвардией,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самая левая в Америке. Правящая партия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 xml:space="preserve">Консервативные Республиканцы, настолько правые, </w:t>
      </w:r>
      <w:r w:rsidRPr="00D522E4">
        <w:rPr>
          <w:rFonts w:ascii="Verdana" w:hAnsi="Verdana"/>
        </w:rPr>
        <w:t>что они стояли на грани монархизма,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была спокойна за исход выборов: достаточное для этого количество голосов было обещано ей духовенством.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Старая Республиканская Гвардия лихорадочно искала подходящего кандидата. С сожалением отказавшись от подростка-эпил</w:t>
      </w:r>
      <w:r w:rsidRPr="00D522E4">
        <w:rPr>
          <w:rFonts w:ascii="Verdana" w:hAnsi="Verdana"/>
        </w:rPr>
        <w:t xml:space="preserve">ептика, недавно избранного вопреки конституции штата губернатором Южной Дакоты, и высказавшись против распевавшей псалмы бабки из Оклахомы, которая сопровождала свои выступления в сенате религиозной музыкой на банджо, стратеги партии в один из летних дней </w:t>
      </w:r>
      <w:r w:rsidRPr="00D522E4">
        <w:rPr>
          <w:rFonts w:ascii="Verdana" w:hAnsi="Verdana"/>
        </w:rPr>
        <w:t>прибыли в Филлмор, штат Висконсин.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С того момента, как Абнего убедили дать согласие баллотироваться, как было преодолено его последнее, искреннее, но не признанное серьезным возражение (состоявшее в том, что он был членом соперничающей партии), стало очеви</w:t>
      </w:r>
      <w:r w:rsidRPr="00D522E4">
        <w:rPr>
          <w:rFonts w:ascii="Verdana" w:hAnsi="Verdana"/>
        </w:rPr>
        <w:t>дно, что в предвыборной борьбе произошел перелом и что сыр-бор загорелся.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Абнего стал кандидатом в президенты под лозунгом: «Назад, к Норме, с Нормальным Человеком!»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К тому времени, когда собралась конференция Консервативных Республиканцев, угроза поражени</w:t>
      </w:r>
      <w:r w:rsidRPr="00D522E4">
        <w:rPr>
          <w:rFonts w:ascii="Verdana" w:hAnsi="Verdana"/>
        </w:rPr>
        <w:t>я была для них уже очевидной. Они изменили свою тактику, пытаясь встретить удар лицом к лицу.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 xml:space="preserve">Республиканцы выдвинули своим кандидатом горбуна. Кроме физического уродства он отличался и другими ненормальными особенностями: например, был </w:t>
      </w:r>
      <w:r w:rsidRPr="00D522E4">
        <w:rPr>
          <w:rFonts w:ascii="Verdana" w:hAnsi="Verdana"/>
        </w:rPr>
        <w:lastRenderedPageBreak/>
        <w:t>профессором права в</w:t>
      </w:r>
      <w:r w:rsidRPr="00D522E4">
        <w:rPr>
          <w:rFonts w:ascii="Verdana" w:hAnsi="Verdana"/>
        </w:rPr>
        <w:t xml:space="preserve"> ведущем университете. Он был женат и с большим шумом развелся; наконец, однажды он признался комиссии по расследованию, что когда-то писал и публиковал сюрреалистические стихи. Плакаты, изображавшие его с жутковатой ухмылкой и горбом вдвое больше натураль</w:t>
      </w:r>
      <w:r w:rsidRPr="00D522E4">
        <w:rPr>
          <w:rFonts w:ascii="Verdana" w:hAnsi="Verdana"/>
        </w:rPr>
        <w:t>ной величины, были расклеены по всей стране с лозунгом: «Ненормальный Человек для ненормального Мира!»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Несмотря на этот блестящий политический ход, результат камлании не вызывал сомнений. В день голосования три четверти избирателей поддержали кандидата, зо</w:t>
      </w:r>
      <w:r w:rsidRPr="00D522E4">
        <w:rPr>
          <w:rFonts w:ascii="Verdana" w:hAnsi="Verdana"/>
        </w:rPr>
        <w:t>вущего к прошлому. Четыре гола спустя, когда на выборах снова выступили те же соперники, соотношение увеличилось до пяти с половиной против одного. А когда Абнего выставил свою кандидатуру на третий срок, он не встретил организованного сопротивления.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Не то</w:t>
      </w:r>
      <w:r w:rsidRPr="00D522E4">
        <w:rPr>
          <w:rFonts w:ascii="Verdana" w:hAnsi="Verdana"/>
        </w:rPr>
        <w:t xml:space="preserve"> чтобы он сокрушил оппозицию. В период президентства Абнего допускалась большая свобода политической мысли, чем при многих его предшественниках. Просто люди стали меньше думать о политике.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Абнего избегал каких бы то ни было решений, пока это было возможно.</w:t>
      </w:r>
      <w:r w:rsidRPr="00D522E4">
        <w:rPr>
          <w:rFonts w:ascii="Verdana" w:hAnsi="Verdana"/>
        </w:rPr>
        <w:t xml:space="preserve"> Когда же уйти от решения было нельзя, он принимал его исключительно на основе прецедентов. Он редко высказывался на актуальные темы и никогда не брал на себя никаких обязательств. Разговаривать он любил лишь о своей семье.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«Как напишешь памфлет против пус</w:t>
      </w:r>
      <w:r w:rsidRPr="00D522E4">
        <w:rPr>
          <w:rFonts w:ascii="Verdana" w:hAnsi="Verdana"/>
        </w:rPr>
        <w:t>того места?»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жаловались многие оппозиционные публицисты и карикатуристы в первые годы абнегистской революции, кольца во время предвыборных кампаний кое-кто все еще пытался выступать против Абнего. Снова и снова Абнего пытались спровоцировать на какое-ниб</w:t>
      </w:r>
      <w:r w:rsidRPr="00D522E4">
        <w:rPr>
          <w:rFonts w:ascii="Verdana" w:hAnsi="Verdana"/>
        </w:rPr>
        <w:t>удь нелепое заявление или признание, но без всякого успеха. Абнего был просто не способен сказать что-нибудь такое, что большинство населения сочло бы нелепым.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 xml:space="preserve">Кризисы? Но каждому школьнику было известно, что Абнего однажды сказал: «Знаете, я заметил, что </w:t>
      </w:r>
      <w:r w:rsidRPr="00D522E4">
        <w:rPr>
          <w:rFonts w:ascii="Verdana" w:hAnsi="Verdana"/>
        </w:rPr>
        <w:t>даже самый сильный лесной пожар рано или поздно выгорит. Главное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не волноваться».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Он привел людей в мир пониженного кровяного давления. И после многих лет созидания и разрушения, лихорадки и конфликтов, нараставших забот и душевных мук они свободно вздох</w:t>
      </w:r>
      <w:r w:rsidRPr="00D522E4">
        <w:rPr>
          <w:rFonts w:ascii="Verdana" w:hAnsi="Verdana"/>
        </w:rPr>
        <w:t>нули и преисполнились тихой благодарности.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 xml:space="preserve">С того дня, когда Абнего принес присягу, многим казалось, что хаос дрогнул и повсюду расцвела благословенная, долгожданная стабильность. Многие из происходивших процессов на самом деле не имели никакого отношения </w:t>
      </w:r>
      <w:r w:rsidRPr="00D522E4">
        <w:rPr>
          <w:rFonts w:ascii="Verdana" w:hAnsi="Verdana"/>
        </w:rPr>
        <w:t>к Нормальному Человеку из Филлмора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например, уменьшение числа детских уродств; но во многих случаях выравнивающее, смягчающее действие абнегизма было очевидным. Так, лексикологи, к своему изумлению, обнаружили, что жаргонные словечки, свойственные молоды</w:t>
      </w:r>
      <w:r w:rsidRPr="00D522E4">
        <w:rPr>
          <w:rFonts w:ascii="Verdana" w:hAnsi="Verdana"/>
        </w:rPr>
        <w:t>м людям во времена первого президентства Абнего, употреблялись их детьми и восемнадцать лет спустя, когда Абнего был избран на очередной срок.</w:t>
      </w:r>
    </w:p>
    <w:p w:rsid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 xml:space="preserve">Словесные проявления этого великого успокоения получили название абнегизмов. Первое в истории упоминание об этих </w:t>
      </w:r>
      <w:r w:rsidRPr="00D522E4">
        <w:rPr>
          <w:rFonts w:ascii="Verdana" w:hAnsi="Verdana"/>
        </w:rPr>
        <w:t>искусно замаскированных глупостях относится к тому периоду, когда Абнего, убедившись, наконец, что это возможно, назначил министров, совершенно не посчитавшись с желаниями своей партийной верхушки. Один журналист, пытаясь обратить его внимание на абсолютно</w:t>
      </w:r>
      <w:r w:rsidRPr="00D522E4">
        <w:rPr>
          <w:rFonts w:ascii="Verdana" w:hAnsi="Verdana"/>
        </w:rPr>
        <w:t>е отсутствие в новом кабинете ярких индивидуальностей, задал ему вопрос: приходилось ли кому-нибудь из членов кабинета, от государственного секретаря до генерал-почтмейстера, когда-нибудь публично высказать о чем-нибудь свое мнение или принять хоть какие-н</w:t>
      </w:r>
      <w:r w:rsidRPr="00D522E4">
        <w:rPr>
          <w:rFonts w:ascii="Verdana" w:hAnsi="Verdana"/>
        </w:rPr>
        <w:t>ибудь конструктивные меры в каком бы то ни было направлении? На это президент якобы ответил не колеблясь и с мягкой улыбкой: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D522E4">
        <w:rPr>
          <w:rFonts w:ascii="Verdana" w:hAnsi="Verdana"/>
        </w:rPr>
        <w:t>Я всегда говорил, что если нет побежденных, то никто не остается в обиде. Так вот, сэр, в таком состязании, где судья не может оп</w:t>
      </w:r>
      <w:r w:rsidRPr="00D522E4">
        <w:rPr>
          <w:rFonts w:ascii="Verdana" w:hAnsi="Verdana"/>
        </w:rPr>
        <w:t>ределить победителя, побежденных не бывает.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Может быть, эта легенда и недостоверна, но она прекрасно выражает настроение абнегистской Америки. Повсеместно распространилась поговорка: «Приятно, как ничья».</w:t>
      </w:r>
    </w:p>
    <w:p w:rsid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Самый яркий абнегизм (и, безусловно, столь же апокр</w:t>
      </w:r>
      <w:r w:rsidRPr="00D522E4">
        <w:rPr>
          <w:rFonts w:ascii="Verdana" w:hAnsi="Verdana"/>
        </w:rPr>
        <w:t xml:space="preserve">ифический, как история про Джорджа Вашингтона и вишневое дерево) был приписан президенту после </w:t>
      </w:r>
      <w:r w:rsidRPr="00D522E4">
        <w:rPr>
          <w:rFonts w:ascii="Verdana" w:hAnsi="Verdana"/>
        </w:rPr>
        <w:lastRenderedPageBreak/>
        <w:t>посещения им спектакля «Ромео и Джульетта». Трагический финал пьесы якобы вызвал у него следующее замечание: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D522E4">
        <w:rPr>
          <w:rFonts w:ascii="Verdana" w:hAnsi="Verdana"/>
        </w:rPr>
        <w:t>Уж лучше не любить вообще, чем пережить несчастную</w:t>
      </w:r>
      <w:r w:rsidRPr="00D522E4">
        <w:rPr>
          <w:rFonts w:ascii="Verdana" w:hAnsi="Verdana"/>
        </w:rPr>
        <w:t xml:space="preserve"> любовь!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В начале шестого президентства Абнего, когда вице-президентом впервые стал его старший сын, в Соединенных Штатах появилась группа европейцев. Они прибыли на грузовом судне, собранном из поднятых со дна частей трех потопленных миноносцев и одного п</w:t>
      </w:r>
      <w:r w:rsidRPr="00D522E4">
        <w:rPr>
          <w:rFonts w:ascii="Verdana" w:hAnsi="Verdana"/>
        </w:rPr>
        <w:t>еревернувшегося авианосца.</w:t>
      </w:r>
    </w:p>
    <w:p w:rsid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Встретив повсюду дружеский, но не слишком горячий прием, они объехали страну и были поражены всеобщей безмятежностью, почти полным отсутствием политической и военной активности, с одной стороны, и быстрым технологическим регрессо</w:t>
      </w:r>
      <w:r w:rsidRPr="00D522E4">
        <w:rPr>
          <w:rFonts w:ascii="Verdana" w:hAnsi="Verdana"/>
        </w:rPr>
        <w:t>м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с другой. Один из приезжих, прощаясь, настолько пренебрег дипломатической осторожностью, что заявил: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D522E4">
        <w:rPr>
          <w:rFonts w:ascii="Verdana" w:hAnsi="Verdana"/>
        </w:rPr>
        <w:t>Мы прибыли в Америку, в этот храм индустриализации, в надежде найти решение многих острых проблем прикладных наук. Эти проблемы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например, использов</w:t>
      </w:r>
      <w:r w:rsidRPr="00D522E4">
        <w:rPr>
          <w:rFonts w:ascii="Verdana" w:hAnsi="Verdana"/>
        </w:rPr>
        <w:t>ание атомной энергии на предприятиях или применение ядерного распада в стрелковом оружии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 xml:space="preserve">стоят на пути послевоенной реконструкции. Но здесь, в остатках Соединенных Штатов Америки, вы даже не способны понять нас, когда мы говорим о том, что считаем таким </w:t>
      </w:r>
      <w:r w:rsidRPr="00D522E4">
        <w:rPr>
          <w:rFonts w:ascii="Verdana" w:hAnsi="Verdana"/>
        </w:rPr>
        <w:t>сложным и важным. Извините меня, но у вас царит какой-то национальный транс!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Его американские собеседники не обиделись: пожимая плечами, они отвечали вежливыми улыбками. Вернувшись, делегат сообщил своим соотечественникам, что американцы, всегда пользовавш</w:t>
      </w:r>
      <w:r w:rsidRPr="00D522E4">
        <w:rPr>
          <w:rFonts w:ascii="Verdana" w:hAnsi="Verdana"/>
        </w:rPr>
        <w:t>иеся славой ненормальных, в конце концов специализировались на кретинизме.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Но был среди европейцев другой делегат, который многое увидел и о многом расспрашивал. Это был Мишель Гастон Фуффник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некогда профессор истории в Сорбонне. Вернувшись в родную Тулу</w:t>
      </w:r>
      <w:r w:rsidRPr="00D522E4">
        <w:rPr>
          <w:rFonts w:ascii="Verdana" w:hAnsi="Verdana"/>
        </w:rPr>
        <w:t>зу (французская культура вновь сконцентрировалась в Провансе), он занялся исследованием философских основ абнегистской революции.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 xml:space="preserve">В своей книге, которую с огромным интересом прочел весь мир, Фуффник указывал, что хотя человек ХХ века в достаточной степени </w:t>
      </w:r>
      <w:r w:rsidRPr="00D522E4">
        <w:rPr>
          <w:rFonts w:ascii="Verdana" w:hAnsi="Verdana"/>
        </w:rPr>
        <w:t>преодолел узкие рамки древнегреческих понятий, создав неаристотелеву логику и неевклидову геометрию, но он до сих пор не находил в себе интеллектуального мужества, чтобы создать неплатонову политическую систему. Так было до того, как появился Абнего.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«Со в</w:t>
      </w:r>
      <w:r w:rsidRPr="00D522E4">
        <w:rPr>
          <w:rFonts w:ascii="Verdana" w:hAnsi="Verdana"/>
        </w:rPr>
        <w:t>ремен Сократа,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писал мосье Фуффник,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политические взгляды человека определялись идеей о том, что править должны достойнейшие. Как определить этих достойнейших, какой шкалой ценностей пользоваться, чтобы правили самые достойные, а не просто те, кто получ</w:t>
      </w:r>
      <w:r w:rsidRPr="00D522E4">
        <w:rPr>
          <w:rFonts w:ascii="Verdana" w:hAnsi="Verdana"/>
        </w:rPr>
        <w:t>ше,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таковы были основные проблемы, вокруг которых уже три тысячелетия бушевали политические страсти. Вопрос о том, что выше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родовая аристократия или аристократия разума,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это вопрос об основе подобной шкалы ценностей; вопрос о том, как должны избирать</w:t>
      </w:r>
      <w:r w:rsidRPr="00D522E4">
        <w:rPr>
          <w:rFonts w:ascii="Verdana" w:hAnsi="Verdana"/>
        </w:rPr>
        <w:t>ся правители: согласно воле божьей, прочтенной по свиным внутренностям, или в результате всенародного голосования,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это вопрос метода. Но до сих пор ни одна политическая система не посягала на основной, не подлежавший обсуждению постулат, впервые изложенн</w:t>
      </w:r>
      <w:r w:rsidRPr="00D522E4">
        <w:rPr>
          <w:rFonts w:ascii="Verdana" w:hAnsi="Verdana"/>
        </w:rPr>
        <w:t>ый еще в «Республике» Платона. И вот Америка поставила под сомнение практическую пригодность и этой аксиомы. Молодая западная демократия, которая ввела когда-то в юриспруденцию понятие о правах человека, теперь подарила лихорадящему человечеству доктрину н</w:t>
      </w:r>
      <w:r w:rsidRPr="00D522E4">
        <w:rPr>
          <w:rFonts w:ascii="Verdana" w:hAnsi="Verdana"/>
        </w:rPr>
        <w:t>аименьшего общего знаменателя в управлении. Согласно этой доктрине, насколько я ее понимаю, править должны не самые худшие, как заявляют многие из моих предубежденных спутников, а средние: те, кого можно назвать «недостойнейшими» или «неэлитой».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Народы Евр</w:t>
      </w:r>
      <w:r w:rsidRPr="00D522E4">
        <w:rPr>
          <w:rFonts w:ascii="Verdana" w:hAnsi="Verdana"/>
        </w:rPr>
        <w:t>опы, жившие среди радиоактивных развалин, оставленных современной войной, с благоговением внимали проповеди Фуффника. Их зачаровывала картина мирной монотонности, существовавшей в Соединенных Штатах, и не интересовал академический анализ ее сущности. Сущно</w:t>
      </w:r>
      <w:r w:rsidRPr="00D522E4">
        <w:rPr>
          <w:rFonts w:ascii="Verdana" w:hAnsi="Verdana"/>
        </w:rPr>
        <w:t>сть же эта состояла в том, что правящая группа, сознавая свою «неисключительность», избегала бесконечных конфликтов и трений, вызываемых необходимостью доказывать собственное превосходство, и волей-неволей стремилась как можно быстрее загладить любые серье</w:t>
      </w:r>
      <w:r w:rsidRPr="00D522E4">
        <w:rPr>
          <w:rFonts w:ascii="Verdana" w:hAnsi="Verdana"/>
        </w:rPr>
        <w:t xml:space="preserve">зные разногласия, так как обстановка напряжения и </w:t>
      </w:r>
      <w:r w:rsidRPr="00D522E4">
        <w:rPr>
          <w:rFonts w:ascii="Verdana" w:hAnsi="Verdana"/>
        </w:rPr>
        <w:lastRenderedPageBreak/>
        <w:t>борьбы грозила создать благоприятные возможности для творчески настроенных, энергичных людей.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Кое-где все еще оставались олигархии и правящие классы; в одной стране еще пользовалась влиянием древняя религия</w:t>
      </w:r>
      <w:r w:rsidRPr="00D522E4">
        <w:rPr>
          <w:rFonts w:ascii="Verdana" w:hAnsi="Verdana"/>
        </w:rPr>
        <w:t>, в другой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народ продолжали вести за собой талантливые, мыслящие люди. Но проповедь уже звучала в мире. Среди населения появились шаманы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заурядные на вид люди, которых называли абнегами. Тираны убедились в том, что истребить этих шаманов невозможно: он</w:t>
      </w:r>
      <w:r w:rsidRPr="00D522E4">
        <w:rPr>
          <w:rFonts w:ascii="Verdana" w:hAnsi="Verdana"/>
        </w:rPr>
        <w:t>и избирались не за какие-нибудь особые способности, а просто потому, что они представляли средний уровень любого данного слоя людей; оказалось, что, пока существует сам этот слой, у него остается и середина. Поэтому философия абнегов, несмотря на кровопрол</w:t>
      </w:r>
      <w:r w:rsidRPr="00D522E4">
        <w:rPr>
          <w:rFonts w:ascii="Verdana" w:hAnsi="Verdana"/>
        </w:rPr>
        <w:t>ития, распространялась и крепла.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Оливер Абнего, который стал первым президентом мира, был до этого президентом Абнего VI Соединенных Штатов Америки. Его сын в качестве вице-президента председательствовал в сенате, состоявшем в основном из его дядей, двоюро</w:t>
      </w:r>
      <w:r w:rsidRPr="00D522E4">
        <w:rPr>
          <w:rFonts w:ascii="Verdana" w:hAnsi="Verdana"/>
        </w:rPr>
        <w:t>дных братьев и теток. Они и их многочисленные потомки жили в простоте, лишь немногим отличавшейся от условий жизни основателя их династии.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В качестве президента мира Оливер Абнего одобрил только одно мероприятие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закон о преимущественном предоставлении ст</w:t>
      </w:r>
      <w:r w:rsidRPr="00D522E4">
        <w:rPr>
          <w:rFonts w:ascii="Verdana" w:hAnsi="Verdana"/>
        </w:rPr>
        <w:t>ипендий в университетах тем студентам, чьи отметки были ближе всего к средним по всей планете для их возрастной группы. Однако президента вряд ли можно было упрекнуть в оригинальности или новаторстве, не подобающих его высокому положению: к тому времени вс</w:t>
      </w:r>
      <w:r w:rsidRPr="00D522E4">
        <w:rPr>
          <w:rFonts w:ascii="Verdana" w:hAnsi="Verdana"/>
        </w:rPr>
        <w:t>я система поощрений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в учебе, спорте и даже на производстве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была уже приспособлена для вознаграждения за самые средние показатели и для ущемления в равной мере как высших, так и низших.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Когда вскоре после этого иссякли запасы нефти, люди с полной невозм</w:t>
      </w:r>
      <w:r w:rsidRPr="00D522E4">
        <w:rPr>
          <w:rFonts w:ascii="Verdana" w:hAnsi="Verdana"/>
        </w:rPr>
        <w:t>утимостью перешли на уголь. Последние турбины в еще годном для работы состоянии были помещены в музеи: люди, которым они служили, сочли, что, пользуясь электричеством, они слишком выделяются среди добропорядочных абнегов.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Выдающимся явлением культуры этого</w:t>
      </w:r>
      <w:r w:rsidRPr="00D522E4">
        <w:rPr>
          <w:rFonts w:ascii="Verdana" w:hAnsi="Verdana"/>
        </w:rPr>
        <w:t xml:space="preserve"> периода были точно зарифмованные и безукоризненно ритмичные стихи, посвященные довольно абстрактным красавицам и неопределенным прелестям супруг или возлюбленных. Если бы давным-давно не исчезла антропология, то можно было бы установить, что появилась уди</w:t>
      </w:r>
      <w:r w:rsidRPr="00D522E4">
        <w:rPr>
          <w:rFonts w:ascii="Verdana" w:hAnsi="Verdana"/>
        </w:rPr>
        <w:t>вительная тенденция ко всеобщему единообразию в строении скелета, чертах лица и пигментации кожи, не говоря уже об умственном и физическом развитии и индивидуальности. Человечество быстро и бессознательно сводилось к среднеарифметическому уровню.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Правда, н</w:t>
      </w:r>
      <w:r w:rsidRPr="00D522E4">
        <w:rPr>
          <w:rFonts w:ascii="Verdana" w:hAnsi="Verdana"/>
        </w:rPr>
        <w:t>езадолго до того, как были исчерпаны запасы угля, в одном из поселений к северо-западу от Каира произошла кратковременная вспышка возмущения. Там жили преимущественно неисправимые инакомыслящие, изгнанные из своих общин, да небольшое количество душевноболь</w:t>
      </w:r>
      <w:r w:rsidRPr="00D522E4">
        <w:rPr>
          <w:rFonts w:ascii="Verdana" w:hAnsi="Verdana"/>
        </w:rPr>
        <w:t>ных и калек. В пору расцвета они пользовались массой технических устройств и пожелтевшими книгами, собранными в разрушающихся музеях и библиотеках мира.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Окруженные всеобщим презрением, эти люди возделывали свои илистые поля лишь настолько, чтобы не умереть</w:t>
      </w:r>
      <w:r w:rsidRPr="00D522E4">
        <w:rPr>
          <w:rFonts w:ascii="Verdana" w:hAnsi="Verdana"/>
        </w:rPr>
        <w:t xml:space="preserve"> с голоду, а остальное время посвящали бесконечным ожесточенным спорам. Они пришли к выводу, что представляют собой единственных потомков «гомо сапиенс», а остальное человечество состоит из «гомо абнегус». По их мнению, своей успешной эволюцией человек был</w:t>
      </w:r>
      <w:r w:rsidRPr="00D522E4">
        <w:rPr>
          <w:rFonts w:ascii="Verdana" w:hAnsi="Verdana"/>
        </w:rPr>
        <w:t xml:space="preserve"> обязан в основном отсутствию узкой специализации. Если остальные живые существа были вынуждены приспосабливаться к частным, ограниченным условиям, то человечество оставалось не связанным этой необходимостью, что и позволило ему совершить огромный прыжок в</w:t>
      </w:r>
      <w:r w:rsidRPr="00D522E4">
        <w:rPr>
          <w:rFonts w:ascii="Verdana" w:hAnsi="Verdana"/>
        </w:rPr>
        <w:t>перед; но в конце концов обстоятельства вынудили и его заплатить ту же цену, какую рано или поздно приходилось платить всем жизнеспособным формам, то есть специализироваться.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Дойдя до этого этапа дискуссии, они решили воспользоваться оставшимся у них стари</w:t>
      </w:r>
      <w:r w:rsidRPr="00D522E4">
        <w:rPr>
          <w:rFonts w:ascii="Verdana" w:hAnsi="Verdana"/>
        </w:rPr>
        <w:t>нным оружием, чтобы спасти «гомо абнегус» от самого себя. Однако ожесточенные разногласия относительно предполагаемых способов перевоспитания привели к кровопролитному междоусобному конфликту с тем же оружием в руках; в результате вся колония была уничтоже</w:t>
      </w:r>
      <w:r w:rsidRPr="00D522E4">
        <w:rPr>
          <w:rFonts w:ascii="Verdana" w:hAnsi="Verdana"/>
        </w:rPr>
        <w:t>на, а место, где она находилась, стало непригодным для жизни.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Примерно в это же время человек, истощив запасы угля, вернулся в обширные, вечно возобновляющиеся и неистощимые леса.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Царство «гомо абнегус» длилось четверть миллиона лет. В конце концов оно пал</w:t>
      </w:r>
      <w:r w:rsidRPr="00D522E4">
        <w:rPr>
          <w:rFonts w:ascii="Verdana" w:hAnsi="Verdana"/>
        </w:rPr>
        <w:t>о, покоренное собаками ньюфаундлендами. Эти животные уцелели на одном из островов Гудзонова залива после того, как еще в ХХ веке затонуло везшее их грузовое судно.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Эти крепкие и умные собаки, силой обстоятельств вынужденные в течение нескольких сотен тысяч</w:t>
      </w:r>
      <w:r w:rsidRPr="00D522E4">
        <w:rPr>
          <w:rFonts w:ascii="Verdana" w:hAnsi="Verdana"/>
        </w:rPr>
        <w:t>елетий довольствоваться обществом друг друга, научились говорить примерно таким же образом, как научились ходить обезьяны</w:t>
      </w:r>
      <w:r>
        <w:rPr>
          <w:rFonts w:ascii="Verdana" w:hAnsi="Verdana"/>
        </w:rPr>
        <w:t xml:space="preserve"> — </w:t>
      </w:r>
      <w:r w:rsidRPr="00D522E4">
        <w:rPr>
          <w:rFonts w:ascii="Verdana" w:hAnsi="Verdana"/>
        </w:rPr>
        <w:t>предки человека, когда внезапное изменение климата истребило деревья, служившие им исконным обиталищем, то есть просто от скуки. Над</w:t>
      </w:r>
      <w:r w:rsidRPr="00D522E4">
        <w:rPr>
          <w:rFonts w:ascii="Verdana" w:hAnsi="Verdana"/>
        </w:rPr>
        <w:t>еленные разумом, обостренным трудностями жизни на суровом острове, обладающие фантазией, побуждаемые к действию холодом, эти овладевшие членораздельной речью собаки построили в Арктике замечательную собачью цивилизацию, а потом устремились на юг, чтобы пор</w:t>
      </w:r>
      <w:r w:rsidRPr="00D522E4">
        <w:rPr>
          <w:rFonts w:ascii="Verdana" w:hAnsi="Verdana"/>
        </w:rPr>
        <w:t>аботить, а затем и приручить человечество.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Приручение состояло в том, что собаки разводили людей ради их умения бросать палки и другие предметы: приносить их стало видом спорта, все еще популярным среди новых властелинов планеты, хотя часть наиболее эрудир</w:t>
      </w:r>
      <w:r w:rsidRPr="00D522E4">
        <w:rPr>
          <w:rFonts w:ascii="Verdana" w:hAnsi="Verdana"/>
        </w:rPr>
        <w:t>ованных индивидуумов была склонна к сидячему образу жизни.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 xml:space="preserve">Особенно высоко пенилась порода людей с невероятно тонкими и длинными руками; однако часть собак предпочитала более коренастую породу, у которой руки были короткие, но крайне мускулистые. Время от </w:t>
      </w:r>
      <w:r w:rsidRPr="00D522E4">
        <w:rPr>
          <w:rFonts w:ascii="Verdana" w:hAnsi="Verdana"/>
        </w:rPr>
        <w:t>времени благодаря рахиту выводились любопытные особи с настолько гибкими руками, что они казались почти лишенными костей. Разведение этой разновидности, любопытной как с научной, так и с эстетической точек зрения, обычно осуждалось как признак упадочническ</w:t>
      </w:r>
      <w:r w:rsidRPr="00D522E4">
        <w:rPr>
          <w:rFonts w:ascii="Verdana" w:hAnsi="Verdana"/>
        </w:rPr>
        <w:t>их склонностей хозяина и порча животных.</w:t>
      </w:r>
    </w:p>
    <w:p w:rsidR="00000000" w:rsidRPr="00D522E4" w:rsidRDefault="00D522E4">
      <w:pPr>
        <w:ind w:firstLine="283"/>
        <w:jc w:val="both"/>
        <w:rPr>
          <w:rFonts w:ascii="Verdana" w:hAnsi="Verdana"/>
        </w:rPr>
      </w:pPr>
      <w:r w:rsidRPr="00D522E4">
        <w:rPr>
          <w:rFonts w:ascii="Verdana" w:hAnsi="Verdana"/>
        </w:rPr>
        <w:t>Со временем собачья цивилизация, конечно, создала машины, способные бросать палки дальше, быстрее и чаще, чем люди. После чего, если не считагь самых отсталых собачьих общин, человек исчез с лица Земли.</w:t>
      </w:r>
    </w:p>
    <w:sectPr w:rsidR="00000000" w:rsidRPr="00D522E4" w:rsidSect="00D522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522E4">
      <w:r>
        <w:separator/>
      </w:r>
    </w:p>
  </w:endnote>
  <w:endnote w:type="continuationSeparator" w:id="0">
    <w:p w:rsidR="00000000" w:rsidRDefault="00D522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522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D522E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D522E4" w:rsidRDefault="00D522E4">
    <w:pPr>
      <w:pStyle w:val="Footer"/>
      <w:ind w:right="360"/>
      <w:rPr>
        <w:rFonts w:ascii="Arial" w:hAnsi="Arial" w:cs="Arial"/>
        <w:color w:val="999999"/>
        <w:lang w:val="ru-RU"/>
      </w:rPr>
    </w:pPr>
    <w:r w:rsidRPr="00D522E4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522E4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522E4">
      <w:r>
        <w:separator/>
      </w:r>
    </w:p>
  </w:footnote>
  <w:footnote w:type="continuationSeparator" w:id="0">
    <w:p w:rsidR="00000000" w:rsidRDefault="00D522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2E4" w:rsidRDefault="00D522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D522E4" w:rsidRDefault="00D522E4">
    <w:pPr>
      <w:pStyle w:val="Header"/>
      <w:rPr>
        <w:rFonts w:ascii="Arial" w:hAnsi="Arial" w:cs="Arial"/>
        <w:color w:val="999999"/>
        <w:lang w:val="ru-RU"/>
      </w:rPr>
    </w:pPr>
    <w:r w:rsidRPr="00D522E4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522E4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2E4"/>
    <w:rsid w:val="00D52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3468</Words>
  <Characters>22376</Characters>
  <Application>Microsoft Office Word</Application>
  <DocSecurity>0</DocSecurity>
  <Lines>385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Нулевой потенциал</dc:title>
  <dc:subject/>
  <dc:creator>Уильям Тенн</dc:creator>
  <cp:keywords/>
  <dc:description/>
  <cp:lastModifiedBy>andrey@web-designer.ca</cp:lastModifiedBy>
  <cp:revision>2</cp:revision>
  <dcterms:created xsi:type="dcterms:W3CDTF">2024-03-15T03:28:00Z</dcterms:created>
  <dcterms:modified xsi:type="dcterms:W3CDTF">2024-03-15T03:28:00Z</dcterms:modified>
  <cp:category/>
</cp:coreProperties>
</file>